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258"/>
        <w:ind w:left="5954"/>
        <w:spacing w:before="0" w:beforeAutospacing="0" w:after="0" w:afterAutospacing="0" w:line="240" w:lineRule="auto"/>
        <w:tabs>
          <w:tab w:val="left" w:pos="540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УТВЕРЖДЕНО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5954"/>
        <w:spacing w:before="0" w:beforeAutospacing="0" w:after="0" w:afterAutospacing="0" w:line="240" w:lineRule="auto"/>
        <w:tabs>
          <w:tab w:val="left" w:pos="540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приказом Министерства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5954"/>
        <w:spacing w:before="0" w:beforeAutospacing="0" w:after="0" w:afterAutospacing="0" w:line="240" w:lineRule="auto"/>
        <w:tabs>
          <w:tab w:val="left" w:pos="540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образования области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5954"/>
        <w:spacing w:before="0" w:beforeAutospacing="0" w:after="0" w:afterAutospacing="0" w:line="240" w:lineRule="auto"/>
        <w:tabs>
          <w:tab w:val="left" w:pos="540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от __________ 2025 года № ____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5940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(приложение 10)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5940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Инструкция по организации государственной итоговой аттестации по образовательным программам среднего общего образования в форме государственного выпускного экзамена в пункте проведения экзаменов на территории Вологодской области (далее – Инструкция)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Нор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мативные правовые документы, регламентирующие проведение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государственной итоговой аттестации по образовательным программам среднего общего образования в форме государственного выпускного экзамена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20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Проведение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государственной итоговой аттестации по образовательным программам среднего общего образования в форме государственного выпускного экзамена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(далее также – ГИА, ГВЭ) регламентируется следующими нормативными правовыми актами: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9"/>
        <w:numPr>
          <w:ilvl w:val="0"/>
          <w:numId w:val="20"/>
        </w:numPr>
        <w:ind w:left="0" w:right="0" w:firstLine="709"/>
        <w:jc w:val="both"/>
        <w:spacing w:before="0" w:beforeAutospacing="0" w:after="0" w:afterAutospacing="0" w:line="240" w:lineRule="auto"/>
        <w:tabs>
          <w:tab w:val="left" w:pos="709" w:leader="none"/>
          <w:tab w:val="left" w:pos="992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Федеральным законом от 29 декабря 2012 года № 273-ФЗ «Об образовании в Российской Федерации»;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9"/>
        <w:numPr>
          <w:ilvl w:val="0"/>
          <w:numId w:val="20"/>
        </w:numPr>
        <w:ind w:left="0" w:right="0" w:firstLine="709"/>
        <w:jc w:val="both"/>
        <w:spacing w:before="0" w:beforeAutospacing="0" w:after="0" w:afterAutospacing="0" w:line="240" w:lineRule="auto"/>
        <w:tabs>
          <w:tab w:val="left" w:pos="709" w:leader="none"/>
          <w:tab w:val="left" w:pos="992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постановление Правительства Российской Федерации от 29 ноября 2021 года № 2085 «О федеральной информационной системе 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общего и среднего общего образования»;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9"/>
        <w:numPr>
          <w:ilvl w:val="0"/>
          <w:numId w:val="20"/>
        </w:numPr>
        <w:ind w:left="0" w:right="0" w:firstLine="709"/>
        <w:jc w:val="both"/>
        <w:spacing w:before="0" w:beforeAutospacing="0" w:after="0" w:afterAutospacing="0" w:line="240" w:lineRule="auto"/>
        <w:tabs>
          <w:tab w:val="left" w:pos="709" w:leader="none"/>
          <w:tab w:val="left" w:pos="992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приказ Министерства образования и науки Российской Федерации от 28 июня 2013 года № 491 «Об утверждении Порядка аккредитации граждан в качестве общественных наблюдателей пр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 проведен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(зарегистрирован в Минюсте России 02 августа 2013 года, регистрационный № 29234);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9"/>
        <w:numPr>
          <w:ilvl w:val="0"/>
          <w:numId w:val="20"/>
        </w:numPr>
        <w:ind w:left="0" w:right="0" w:firstLine="709"/>
        <w:jc w:val="both"/>
        <w:spacing w:before="0" w:beforeAutospacing="0" w:after="0" w:afterAutospacing="0" w:line="240" w:lineRule="auto"/>
        <w:tabs>
          <w:tab w:val="left" w:pos="709" w:leader="none"/>
          <w:tab w:val="left" w:pos="992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 Порядком провед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ния государственной итоговой аттестации </w:t>
        <w:br/>
        <w:t xml:space="preserve">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(далее – Рособрнадзор) от </w:t>
        <w:br/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апреля  2023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года № 233/552 (далее – Порядок проведения ГИА);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9"/>
        <w:numPr>
          <w:ilvl w:val="0"/>
          <w:numId w:val="20"/>
        </w:numPr>
        <w:ind w:left="0" w:right="0" w:firstLine="709"/>
        <w:jc w:val="both"/>
        <w:spacing w:before="0" w:beforeAutospacing="0" w:after="0" w:afterAutospacing="0" w:line="240" w:lineRule="auto"/>
        <w:tabs>
          <w:tab w:val="left" w:pos="709" w:leader="none"/>
          <w:tab w:val="left" w:pos="992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 приказ Рособрнадзора от 11 июня 2021 года № 805 «Об установлении требований к составу и формату сведений, вносимых и пе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щего и среднего общего образования, а также к срокам внесения и передачи в процессе репликации сведений в указанные информационные системы» (зарегистрирован в Минюсте России 01 сентября 2021 года, регистрационный № 64829).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contextualSpacing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 Общие положения о порядке проведения ГВЭ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2.1. ГВЭ с использованием текстов, тем, заданий, билетов проводится для определенных категорий лиц, а именно: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обучающихся в специальных учебно-воспитательных учреждениях закрытого типа, а также в учреждениях, исполняющих наказание в виде лишения свободы;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</w:t>
      </w:r>
      <w:r>
        <w:rPr>
          <w:rFonts w:ascii="Tinos" w:hAnsi="Tinos" w:eastAsia="Tinos" w:cs="Tinos"/>
          <w:b w:val="0"/>
          <w:bCs w:val="0"/>
          <w:iCs/>
          <w:color w:val="000000"/>
          <w:sz w:val="28"/>
          <w:szCs w:val="28"/>
          <w:highlight w:val="none"/>
          <w:lang w:eastAsia="ru-RU"/>
        </w:rPr>
        <w:t xml:space="preserve">обучающихся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 образовательным программам среднего профессионального образования, получающих среднее общее образование по имеющим госу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обучающихся с ограниченными возможностями здоровья (далее – ОВЗ);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экстернов с ОВЗ;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обучающихся детей-инвалидов и инвалидов;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экстернов – детей-инвалидов и инвалидов.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2.2. ГИА в форме ГВЭ проводится по обязательным учебным предметам русскому языку и математике.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2.3. ГВЭ по обязательным учебным предметам проводится в письменной форме.</w:t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  <w:lang w:eastAsia="ru-RU"/>
        </w:rPr>
        <w:t xml:space="preserve">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2.4. ГВЭ по обязательным учебным предметам для обучающихся с ОВЗ, экстернов с ОВЗ, обучающихся детей-инвалидов и инвалидов, экстернов детей-инвалидов и инвалидов может по их желанию проводиться в устной форме.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2.5. Обязательные учебные предметы указываются обучающимися в заявлении, которое они подают до 1 февраля (включительно) в свою образовательную организацию. Экстерны подают заявление в образовательную организацию по выбору экстернов.</w:t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  <w:lang w:eastAsia="ru-RU"/>
        </w:rPr>
        <w:t xml:space="preserve">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Помимо выбранных учебных предметов обучающиеся с ОВЗ, экстерны с ОВЗ, обучающиеся – дети-инвалиды и инвалиды, экстерны –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дети-инвалиды и инвалиды указывают в заявлении форму, в которой они будут сдавать выбранные предметы: устная, письменная. При выборе письменной формы ГВЭ по русскому языку участнику необходимо дополнительно указать форму проведения экзамена: сочинение/дик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тант. Участник экзамена может выбрать только ту форму проведения, которая доступна для определенной категории нозологической группы, к которой он относится (см. Таблица 1). Для разных предметов участники экзамена могут выбрать разные формы проведения ГВЭ. </w:t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481"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проведении ГВЭ по желанию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глухих, слабослышащих, позднооглохших и кохлеарно имплантированных участников ГВЭ привлекаются ассистенты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– учителя-дефектологи (сурдопедагоги)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владеющие сурдопереводом, не ведущие учебный предмет, по которому сдают экзамены указанные участники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18"/>
          <w:szCs w:val="18"/>
          <w:highlight w:val="cyan"/>
        </w:rPr>
      </w:pPr>
      <w:r>
        <w:rPr>
          <w:rFonts w:ascii="Tinos" w:hAnsi="Tinos" w:eastAsia="Tinos" w:cs="Tinos"/>
          <w:b w:val="0"/>
          <w:bCs w:val="0"/>
          <w:sz w:val="18"/>
          <w:szCs w:val="1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18"/>
          <w:szCs w:val="18"/>
          <w:highlight w:val="cyan"/>
        </w:rPr>
      </w:r>
      <w:r>
        <w:rPr>
          <w:rFonts w:ascii="Tinos" w:hAnsi="Tinos" w:cs="Tinos"/>
          <w:b w:val="0"/>
          <w:bCs w:val="0"/>
          <w:sz w:val="18"/>
          <w:szCs w:val="18"/>
          <w:highlight w:val="cyan"/>
        </w:rPr>
      </w:r>
    </w:p>
    <w:p>
      <w:pPr>
        <w:pStyle w:val="2258"/>
        <w:ind w:left="0" w:right="0" w:firstLine="0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Таблица 1. Формы проведения ГВЭ, доступные для выбора участникам ГВЭ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952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18"/>
          <w:szCs w:val="18"/>
          <w:highlight w:val="cyan"/>
        </w:rPr>
      </w:pPr>
      <w:r>
        <w:rPr>
          <w:rFonts w:ascii="Tinos" w:hAnsi="Tinos" w:eastAsia="Tinos" w:cs="Tinos"/>
          <w:b w:val="0"/>
          <w:bCs w:val="0"/>
          <w:sz w:val="18"/>
          <w:szCs w:val="1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18"/>
          <w:szCs w:val="18"/>
          <w:highlight w:val="cyan"/>
        </w:rPr>
      </w:r>
      <w:r>
        <w:rPr>
          <w:rFonts w:ascii="Tinos" w:hAnsi="Tinos" w:cs="Tinos"/>
          <w:b w:val="0"/>
          <w:bCs w:val="0"/>
          <w:sz w:val="18"/>
          <w:szCs w:val="18"/>
          <w:highlight w:val="cyan"/>
        </w:rPr>
      </w:r>
    </w:p>
    <w:tbl>
      <w:tblPr>
        <w:tblW w:w="0" w:type="auto"/>
        <w:tblInd w:w="21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4488"/>
        <w:gridCol w:w="1550"/>
        <w:gridCol w:w="1425"/>
        <w:gridCol w:w="1412"/>
        <w:gridCol w:w="1325"/>
      </w:tblGrid>
      <w:tr>
        <w:tblPrEx/>
        <w:trPr>
          <w:trHeight w:val="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vMerge w:val="restart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Категория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Доступные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для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выбора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формы проведения ГВЭ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widowControl w:val="off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Форма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проведения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ГВЭ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7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Проведение ГВЭ по русскому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языку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(письменная форма)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widowControl w:val="off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Письменная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Устная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Сочинение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Диктант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Обучающиеся в специальных учебно-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воспитательных учреждениях закрытого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типа,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а также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в учреждениях,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исполняющих наказание в виде лишения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свободы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Обучающиеся по образовательным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программам среднего профессионального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образования, получающие среднее общее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образование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по имеющим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государственную аккредитацию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образовательным программам среднего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общего образования, в том числе по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образовательным программам среднего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профессионального образования,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интегрированным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 образовательными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программами</w:t>
            </w:r>
            <w:r>
              <w:rPr>
                <w:rFonts w:ascii="Tinos" w:hAnsi="Tinos" w:eastAsia="Tinos" w:cs="Tinos"/>
                <w:b w:val="0"/>
                <w:bCs w:val="0"/>
                <w:spacing w:val="-5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основного</w:t>
            </w:r>
            <w:r>
              <w:rPr>
                <w:rFonts w:ascii="Tinos" w:hAnsi="Tinos" w:eastAsia="Tinos" w:cs="Tinos"/>
                <w:b w:val="0"/>
                <w:bCs w:val="0"/>
                <w:spacing w:val="-5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 среднего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образования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Лица, обучающиеся по состоянию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здоровья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на дому, в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медицинской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организации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  <w:vertAlign w:val="superscript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Участники ГВЭ с ОВЗ, участники ГВЭ –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дети-инвалиды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 инвалиды: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 нарушениями опорно-двигательного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аппарата;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глухие, слабослышащие,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позднооглохшие</w:t>
            </w:r>
            <w:r>
              <w:rPr>
                <w:rFonts w:ascii="Tinos" w:hAnsi="Tinos" w:eastAsia="Tinos" w:cs="Tinos"/>
                <w:b w:val="0"/>
                <w:bCs w:val="0"/>
                <w:spacing w:val="-6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pacing w:val="-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кохлеарно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имплантированные;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слепые, слабовидящие и поздно-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ослепшие;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участники ГВЭ, которым требуется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создание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особых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условий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(с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диабетом,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онкологическими заболеваниями,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астмой и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др.)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8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Участники ГВЭ с ОВЗ, участники ГВЭ –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дети-инвалиды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 инвалиды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расстройствами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аутистического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спектра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5" w:type="dxa"/>
            <w:vAlign w:val="center"/>
            <w:textDirection w:val="lrTb"/>
            <w:noWrap w:val="false"/>
          </w:tcPr>
          <w:p>
            <w:pPr>
              <w:pStyle w:val="2597"/>
              <w:ind w:left="181" w:right="0" w:firstLine="0"/>
              <w:jc w:val="center"/>
              <w:spacing w:before="0" w:beforeAutospacing="0" w:after="0" w:afterAutospacing="0" w:line="240" w:lineRule="auto"/>
              <w:shd w:val="clear" w:color="auto" w:fill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да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</w:tbl>
    <w:p>
      <w:pPr>
        <w:jc w:val="center"/>
        <w:spacing w:before="0" w:beforeAutospacing="0" w:after="0" w:afterAutospacing="0" w:line="240" w:lineRule="auto"/>
        <w:shd w:val="nil" w:color="auto"/>
        <w:rPr>
          <w:rFonts w:ascii="Tinos" w:hAnsi="Tinos" w:cs="Tinos"/>
          <w:b w:val="0"/>
          <w:bCs w:val="0"/>
          <w:sz w:val="26"/>
          <w:szCs w:val="26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br w:type="page" w:clear="all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3. Рекомендации по организации и проведению ГВЭ по русскому языку и</w:t>
      </w:r>
      <w:r>
        <w:rPr>
          <w:rFonts w:ascii="Tinos" w:hAnsi="Tinos" w:eastAsia="Tinos" w:cs="Tinos"/>
          <w:b w:val="0"/>
          <w:bCs w:val="0"/>
          <w:spacing w:val="-67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математике</w:t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</w:p>
    <w:p>
      <w:pPr>
        <w:pStyle w:val="2489"/>
        <w:contextualSpacing w:val="0"/>
        <w:ind w:left="2370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6"/>
          <w:highlight w:val="cyan"/>
        </w:rPr>
      </w:pPr>
      <w:r>
        <w:rPr>
          <w:rFonts w:ascii="Tinos" w:hAnsi="Tinos" w:eastAsia="Tinos" w:cs="Tinos"/>
          <w:b w:val="0"/>
          <w:bCs w:val="0"/>
          <w:highlight w:val="cyan"/>
        </w:rPr>
      </w:r>
      <w:bookmarkStart w:id="0" w:name="_bookmark4"/>
      <w:r>
        <w:rPr>
          <w:rFonts w:ascii="Tinos" w:hAnsi="Tinos" w:eastAsia="Tinos" w:cs="Tinos"/>
          <w:b w:val="0"/>
          <w:bCs w:val="0"/>
          <w:highlight w:val="cyan"/>
        </w:rPr>
      </w:r>
      <w:bookmarkEnd w:id="0"/>
      <w:r>
        <w:rPr>
          <w:rFonts w:ascii="Tinos" w:hAnsi="Tinos" w:eastAsia="Tinos" w:cs="Tinos"/>
          <w:b w:val="0"/>
          <w:bCs w:val="0"/>
          <w:highlight w:val="cyan"/>
        </w:rPr>
      </w:r>
      <w:bookmarkStart w:id="1" w:name="_bookmark4_Копия_1"/>
      <w:r>
        <w:rPr>
          <w:rFonts w:ascii="Tinos" w:hAnsi="Tinos" w:eastAsia="Tinos" w:cs="Tinos"/>
          <w:b w:val="0"/>
          <w:bCs w:val="0"/>
          <w:highlight w:val="cyan"/>
        </w:rPr>
      </w:r>
      <w:bookmarkEnd w:id="1"/>
      <w:r>
        <w:rPr>
          <w:rFonts w:ascii="Tinos" w:hAnsi="Tinos" w:cs="Tinos"/>
          <w:b w:val="0"/>
          <w:bCs w:val="0"/>
          <w:sz w:val="26"/>
          <w:highlight w:val="cyan"/>
        </w:rPr>
      </w:r>
      <w:r>
        <w:rPr>
          <w:rFonts w:ascii="Tinos" w:hAnsi="Tinos" w:cs="Tinos"/>
          <w:b w:val="0"/>
          <w:bCs w:val="0"/>
          <w:sz w:val="26"/>
          <w:highlight w:val="cyan"/>
        </w:rPr>
      </w:r>
    </w:p>
    <w:p>
      <w:pPr>
        <w:pStyle w:val="2489"/>
        <w:contextualSpacing w:val="0"/>
        <w:ind w:left="0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6"/>
          <w:highlight w:val="none"/>
        </w:rPr>
      </w:pP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3.1. Особенности</w:t>
      </w:r>
      <w:r>
        <w:rPr>
          <w:rFonts w:ascii="Tinos" w:hAnsi="Tinos" w:eastAsia="Tinos" w:cs="Tinos"/>
          <w:b w:val="0"/>
          <w:bCs w:val="0"/>
          <w:spacing w:val="-5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ГВЭ</w:t>
      </w:r>
      <w:r>
        <w:rPr>
          <w:rFonts w:ascii="Tinos" w:hAnsi="Tinos" w:eastAsia="Tinos" w:cs="Tinos"/>
          <w:b w:val="0"/>
          <w:bCs w:val="0"/>
          <w:spacing w:val="-4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по</w:t>
      </w:r>
      <w:r>
        <w:rPr>
          <w:rFonts w:ascii="Tinos" w:hAnsi="Tinos" w:eastAsia="Tinos" w:cs="Tinos"/>
          <w:b w:val="0"/>
          <w:bCs w:val="0"/>
          <w:spacing w:val="-2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русскому</w:t>
      </w:r>
      <w:r>
        <w:rPr>
          <w:rFonts w:ascii="Tinos" w:hAnsi="Tinos" w:eastAsia="Tinos" w:cs="Tinos"/>
          <w:b w:val="0"/>
          <w:bCs w:val="0"/>
          <w:spacing w:val="-2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языку</w:t>
      </w:r>
      <w:r>
        <w:rPr>
          <w:rFonts w:ascii="Tinos" w:hAnsi="Tinos" w:eastAsia="Tinos" w:cs="Tinos"/>
          <w:b w:val="0"/>
          <w:bCs w:val="0"/>
          <w:spacing w:val="1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в</w:t>
      </w:r>
      <w:r>
        <w:rPr>
          <w:rFonts w:ascii="Tinos" w:hAnsi="Tinos" w:eastAsia="Tinos" w:cs="Tinos"/>
          <w:b w:val="0"/>
          <w:bCs w:val="0"/>
          <w:spacing w:val="-4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письменной</w:t>
      </w:r>
      <w:r>
        <w:rPr>
          <w:rFonts w:ascii="Tinos" w:hAnsi="Tinos" w:eastAsia="Tinos" w:cs="Tinos"/>
          <w:b w:val="0"/>
          <w:bCs w:val="0"/>
          <w:spacing w:val="-2"/>
          <w:sz w:val="26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форме</w:t>
      </w:r>
      <w:r>
        <w:rPr>
          <w:rFonts w:ascii="Tinos" w:hAnsi="Tinos" w:eastAsia="Tinos" w:cs="Tinos"/>
          <w:b w:val="0"/>
          <w:bCs w:val="0"/>
          <w:sz w:val="26"/>
          <w:highlight w:val="none"/>
        </w:rPr>
        <w:t xml:space="preserve">.</w:t>
      </w:r>
      <w:r>
        <w:rPr>
          <w:rFonts w:ascii="Tinos" w:hAnsi="Tinos" w:cs="Tinos"/>
          <w:b w:val="0"/>
          <w:bCs w:val="0"/>
          <w:sz w:val="26"/>
          <w:highlight w:val="none"/>
        </w:rPr>
      </w:r>
      <w:r>
        <w:rPr>
          <w:rFonts w:ascii="Tinos" w:hAnsi="Tinos" w:cs="Tinos"/>
          <w:b w:val="0"/>
          <w:bCs w:val="0"/>
          <w:sz w:val="26"/>
          <w:highlight w:val="none"/>
        </w:rPr>
      </w:r>
    </w:p>
    <w:p>
      <w:pPr>
        <w:pStyle w:val="2489"/>
        <w:contextualSpacing w:val="0"/>
        <w:ind w:left="0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2"/>
          <w:highlight w:val="cyan"/>
        </w:rPr>
      </w:pPr>
      <w:r>
        <w:rPr>
          <w:rFonts w:ascii="Tinos" w:hAnsi="Tinos" w:eastAsia="Tinos" w:cs="Tinos"/>
          <w:b w:val="0"/>
          <w:bCs w:val="0"/>
          <w:sz w:val="22"/>
          <w:highlight w:val="cyan"/>
        </w:rPr>
      </w:r>
      <w:r>
        <w:rPr>
          <w:rFonts w:ascii="Tinos" w:hAnsi="Tinos" w:cs="Tinos"/>
          <w:b w:val="0"/>
          <w:bCs w:val="0"/>
          <w:sz w:val="22"/>
          <w:highlight w:val="cyan"/>
        </w:rPr>
      </w:r>
      <w:r>
        <w:rPr>
          <w:rFonts w:ascii="Tinos" w:hAnsi="Tinos" w:cs="Tinos"/>
          <w:b w:val="0"/>
          <w:bCs w:val="0"/>
          <w:sz w:val="22"/>
          <w:highlight w:val="cyan"/>
        </w:rPr>
      </w:r>
    </w:p>
    <w:p>
      <w:pPr>
        <w:pStyle w:val="2481"/>
        <w:contextualSpacing/>
        <w:ind w:right="57" w:firstLine="737"/>
        <w:jc w:val="both"/>
        <w:spacing w:before="0" w:beforeAutospacing="0" w:after="0" w:afterAutospacing="0" w:line="240" w:lineRule="auto"/>
        <w:tabs>
          <w:tab w:val="left" w:pos="1015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зависимости от выбора формата ГВЭ по русскому языку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</w:rPr>
        <w:footnoteReference w:id="3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должна быть осуществлена рассадка участников ГВЭ по аудиториям.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94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При организации экзамена следует учесть, что для его проведения необходимы разные (отдельные) аудитории: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left="107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а) аудитория для проведения сочинения;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left="107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б) аудитория для проведения диктанта.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Участникам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ГВЭ в письменной форме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единицы. Словари предоставляются образовательной организацией, на базе которой организов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ан ППЭ, 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пущения нарушения Порядка в части использования справочных материалов, письменных заметок и др.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b w:val="0"/>
          <w:bCs w:val="0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Требования к орфографическому словарю, используемому на экзамене: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b w:val="0"/>
          <w:bCs w:val="0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позволяет устанавливать нормативное написание слов;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b w:val="0"/>
          <w:bCs w:val="0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включает не менее 15 000 слов;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b w:val="0"/>
          <w:bCs w:val="0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издан не ранее 2009 года;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может содержать список имён, важнейшие орфографические правила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2).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случае если участники ГВЭ имеют сопутствующие формы заболеваний (например, нарушения слуха и зрения), выбор группы вариантов КИМ по русскому языку определяется в том числе с у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четом характеристик КИМ.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Ниже представлено рекомендуемое распределение групп вариантов КИМ в зависимости от категории нозологической группы: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Таблица 2. Распределение КИМ в зависимости от категории участников ГВЭ по русскому языку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tbl>
      <w:tblPr>
        <w:tblW w:w="5000" w:type="pct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3118"/>
        <w:gridCol w:w="2268"/>
        <w:gridCol w:w="4829"/>
      </w:tblGrid>
      <w:tr>
        <w:tblPrEx/>
        <w:trPr>
          <w:trHeight w:val="25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Характеристика КИМ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Категории участников ГВЭ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(сочинение)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794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Участники ГВЭ без ОВЗ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668" w:leader="none"/>
                <w:tab w:val="left" w:pos="794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Участники ГВЭ с нарушениями опорно-двигательного аппарата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577" w:leader="none"/>
                <w:tab w:val="left" w:pos="794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3.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Иные категории участников ГВЭ, которым требуется создание особых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условий (диабет, онкология, астма и др.)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0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В темах сочинений отсутствуют визуальные образы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Для слепых участников ГВЭ задания переводятся на рельефно-точечный шрифт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Брайля (при необходимости)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(сочинение)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Слепые, поздноослепшие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1441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Слабовидящие.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8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Более простые формулировки тем сочинений.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В темах сочинений отсутствуют звуковые образы.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Наличие инструкции для участников ГВЭ, в которой указаны особые требования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к объёму сочинения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300-е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(сочинение)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958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Глухие, позднооглохшие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Слабослышащие, кохлеарно имплантированные.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Диктант с особыми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критериями оценивания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400-е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(диктант)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9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Участники ГВЭ с расстройствами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аутистического спектра.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</w:tbl>
    <w:p>
      <w:pPr>
        <w:pStyle w:val="2481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9"/>
        <w:jc w:val="center"/>
        <w:spacing w:before="0" w:beforeAutospacing="0" w:after="0" w:afterAutospacing="0" w:line="240" w:lineRule="auto"/>
        <w:tabs>
          <w:tab w:val="left" w:pos="24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highlight w:val="none"/>
        </w:rPr>
      </w:r>
      <w:bookmarkStart w:id="2" w:name="_bookmark5"/>
      <w:r>
        <w:rPr>
          <w:rFonts w:ascii="Tinos" w:hAnsi="Tinos" w:eastAsia="Tinos" w:cs="Tinos"/>
          <w:b w:val="0"/>
          <w:bCs w:val="0"/>
          <w:highlight w:val="none"/>
        </w:rPr>
      </w:r>
      <w:bookmarkEnd w:id="2"/>
      <w:r>
        <w:rPr>
          <w:rFonts w:ascii="Tinos" w:hAnsi="Tinos" w:eastAsia="Tinos" w:cs="Tinos"/>
          <w:b w:val="0"/>
          <w:bCs w:val="0"/>
          <w:highlight w:val="none"/>
        </w:rPr>
      </w:r>
      <w:bookmarkStart w:id="3" w:name="_bookmark5_Копия_1"/>
      <w:r>
        <w:rPr>
          <w:rFonts w:ascii="Tinos" w:hAnsi="Tinos" w:eastAsia="Tinos" w:cs="Tinos"/>
          <w:b w:val="0"/>
          <w:bCs w:val="0"/>
          <w:highlight w:val="none"/>
        </w:rPr>
      </w:r>
      <w:bookmarkEnd w:id="3"/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3.2.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Особенности ГВЭ по русскому языку в устной форме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КИМ по русскому языку для ГВЭ в устной форме представляют собой экзаме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национные билеты.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trike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trike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trike w:val="0"/>
          <w:sz w:val="28"/>
          <w:szCs w:val="28"/>
          <w:highlight w:val="none"/>
        </w:rPr>
        <w:t xml:space="preserve">При проведении экзамена участник экзамена может пользоваться черновиком.</w:t>
      </w:r>
      <w:r>
        <w:rPr>
          <w:rFonts w:ascii="Tinos" w:hAnsi="Tinos" w:cs="Tinos"/>
          <w:b w:val="0"/>
          <w:bCs w:val="0"/>
          <w:strike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trike w:val="0"/>
          <w:sz w:val="28"/>
          <w:szCs w:val="28"/>
          <w:highlight w:val="none"/>
        </w:rPr>
      </w:r>
    </w:p>
    <w:p>
      <w:pPr>
        <w:pStyle w:val="2481"/>
        <w:contextualSpacing/>
        <w:ind w:left="392" w:right="289" w:firstLine="708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9"/>
        <w:jc w:val="center"/>
        <w:spacing w:before="0" w:beforeAutospacing="0" w:after="0" w:afterAutospacing="0" w:line="240" w:lineRule="auto"/>
        <w:tabs>
          <w:tab w:val="left" w:pos="2393" w:leader="none"/>
        </w:tabs>
        <w:rPr>
          <w:rFonts w:ascii="Tinos" w:hAnsi="Tinos" w:cs="Tinos"/>
          <w:b w:val="0"/>
          <w:bCs w:val="0"/>
          <w:highlight w:val="none"/>
        </w:rPr>
      </w:pPr>
      <w:r>
        <w:rPr>
          <w:rFonts w:ascii="Tinos" w:hAnsi="Tinos" w:eastAsia="Tinos" w:cs="Tinos"/>
          <w:b w:val="0"/>
          <w:bCs w:val="0"/>
          <w:highlight w:val="none"/>
        </w:rPr>
      </w:r>
      <w:bookmarkStart w:id="4" w:name="_bookmark6"/>
      <w:r>
        <w:rPr>
          <w:rFonts w:ascii="Tinos" w:hAnsi="Tinos" w:eastAsia="Tinos" w:cs="Tinos"/>
          <w:b w:val="0"/>
          <w:bCs w:val="0"/>
          <w:highlight w:val="none"/>
        </w:rPr>
      </w:r>
      <w:bookmarkEnd w:id="4"/>
      <w:r>
        <w:rPr>
          <w:rFonts w:ascii="Tinos" w:hAnsi="Tinos" w:eastAsia="Tinos" w:cs="Tinos"/>
          <w:b w:val="0"/>
          <w:bCs w:val="0"/>
          <w:highlight w:val="none"/>
        </w:rPr>
      </w:r>
      <w:bookmarkStart w:id="5" w:name="_bookmark6_Копия_1"/>
      <w:r>
        <w:rPr>
          <w:rFonts w:ascii="Tinos" w:hAnsi="Tinos" w:eastAsia="Tinos" w:cs="Tinos"/>
          <w:b w:val="0"/>
          <w:bCs w:val="0"/>
          <w:highlight w:val="none"/>
        </w:rPr>
      </w:r>
      <w:bookmarkEnd w:id="5"/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3.3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Особенности ГВЭ по математике в письменной форме</w:t>
      </w:r>
      <w:r>
        <w:rPr>
          <w:rFonts w:ascii="Tinos" w:hAnsi="Tinos" w:cs="Tinos"/>
          <w:b w:val="0"/>
          <w:bCs w:val="0"/>
          <w:highlight w:val="none"/>
        </w:rPr>
      </w:r>
      <w:r>
        <w:rPr>
          <w:rFonts w:ascii="Tinos" w:hAnsi="Tinos" w:cs="Tinos"/>
          <w:b w:val="0"/>
          <w:bCs w:val="0"/>
          <w:highlight w:val="none"/>
        </w:rPr>
      </w:r>
    </w:p>
    <w:p>
      <w:pPr>
        <w:pStyle w:val="2258"/>
        <w:ind w:left="2392" w:hanging="702"/>
        <w:spacing w:before="0" w:beforeAutospacing="0" w:after="0" w:afterAutospacing="0" w:line="240" w:lineRule="auto"/>
        <w:tabs>
          <w:tab w:val="left" w:pos="2393" w:leader="none"/>
        </w:tabs>
        <w:rPr>
          <w:rFonts w:ascii="Tinos" w:hAnsi="Tinos" w:cs="Tinos"/>
          <w:b w:val="0"/>
          <w:bCs w:val="0"/>
          <w:highlight w:val="cyan"/>
        </w:rPr>
      </w:pPr>
      <w:r>
        <w:rPr>
          <w:rFonts w:ascii="Tinos" w:hAnsi="Tinos" w:eastAsia="Tinos" w:cs="Tinos"/>
          <w:b w:val="0"/>
          <w:bCs w:val="0"/>
          <w:highlight w:val="cyan"/>
        </w:rPr>
      </w:r>
      <w:r>
        <w:rPr>
          <w:rFonts w:ascii="Tinos" w:hAnsi="Tinos" w:cs="Tinos"/>
          <w:b w:val="0"/>
          <w:bCs w:val="0"/>
          <w:highlight w:val="cyan"/>
        </w:rPr>
      </w:r>
      <w:r>
        <w:rPr>
          <w:rFonts w:ascii="Tinos" w:hAnsi="Tinos" w:cs="Tinos"/>
          <w:b w:val="0"/>
          <w:bCs w:val="0"/>
          <w:highlight w:val="cyan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Письменный экзамен ГВЭ по математике проводится в нескольких форматах в целях учета возможностей разных категорий его участников.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Участники ГВЭ могут быть распределены в одну аудиторию. В распределении обязательно указывается группа номеров вариантов КИМ.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При выполнении заданий ГВЭ по математике в письменной форме разрешается пользоваться линейкой для построения чертежей и рисунков. Линейка не должна содержать справочной информации.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Необходимые справочные материалы, содержащие основные формулы курса математики образовательной программы основного общего и среднего общего образования, выдаются вместе с КИМ. Пользоваться личными справочными материалами, сод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ержащими основные формулы курса математики образовательной программы основного общего и среднего общего образования,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3).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случае если участники ГВЭ имеют сопутствующие формы заболеваний (например, нарушения слуха и зрения), – выбор группы вариантов КИМ по математике определяется, в том числе с учетом характеристик КИМ.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Ниже представлено рекомендуемое распределение вариантов КИМ в зависимости от категории нозологической группы.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jc w:val="center"/>
        <w:spacing w:before="0" w:beforeAutospacing="0" w:after="0" w:afterAutospacing="0" w:line="240" w:lineRule="auto"/>
        <w:shd w:val="nil" w:color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Таблица 3. Распределение КИМ в зависимости от категории участников ГВЭ по математике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tbl>
      <w:tblPr>
        <w:tblW w:w="5000" w:type="pct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2900"/>
        <w:gridCol w:w="1635"/>
        <w:gridCol w:w="5680"/>
      </w:tblGrid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Характеристика КИМ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Категории участников ГВЭ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1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400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Участники ГВЭ без ОВЗ;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450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Глухие, позднооглохшие;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450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3.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Слабослышащие, кохлеарно имплантированные;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409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4.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 нарушениями опорно-двигательного аппарата;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635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5.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 расстройствами аутистического спектра;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649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  <w:suppressLineNumbers/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6.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Иные категории участников ГВЭ, которым требуется создание особых условий (диабет, онкология, астма и др.)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6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Визуальные образы в тексте КИМ сведены к минимуму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Для слепых участников ГВЭ задания переводятся на рельефно-точечный шрифт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Брайля (при необходимости)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200-е номера вариантов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0" w:type="dxa"/>
            <w:vAlign w:val="center"/>
            <w:textDirection w:val="lrTb"/>
            <w:noWrap w:val="false"/>
          </w:tcPr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1007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Слепые, поздноослепшие;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pStyle w:val="2597"/>
              <w:ind w:left="142" w:right="0" w:firstLine="0"/>
              <w:jc w:val="left"/>
              <w:spacing w:before="0" w:beforeAutospacing="0" w:after="0" w:afterAutospacing="0" w:line="240" w:lineRule="auto"/>
              <w:tabs>
                <w:tab w:val="left" w:pos="1513" w:leader="none"/>
              </w:tabs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2. </w:t>
            </w:r>
            <w:r>
              <w:rPr>
                <w:rFonts w:ascii="Tinos" w:hAnsi="Tinos" w:eastAsia="Tinos" w:cs="Tinos"/>
                <w:b w:val="0"/>
                <w:bCs w:val="0"/>
                <w:sz w:val="22"/>
                <w:szCs w:val="22"/>
                <w:highlight w:val="none"/>
              </w:rPr>
              <w:t xml:space="preserve">Слабовидящие.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</w:tbl>
    <w:p>
      <w:pPr>
        <w:pStyle w:val="2259"/>
        <w:jc w:val="left"/>
        <w:spacing w:before="0" w:beforeAutospacing="0" w:after="0" w:afterAutospacing="0" w:line="240" w:lineRule="auto"/>
        <w:tabs>
          <w:tab w:val="left" w:pos="2727" w:leader="none"/>
        </w:tabs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9"/>
        <w:jc w:val="center"/>
        <w:spacing w:before="0" w:beforeAutospacing="0" w:after="0" w:afterAutospacing="0" w:line="240" w:lineRule="auto"/>
        <w:tabs>
          <w:tab w:val="left" w:pos="2727" w:leader="none"/>
        </w:tabs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highlight w:val="none"/>
        </w:rPr>
      </w:r>
      <w:bookmarkStart w:id="6" w:name="_bookmark7"/>
      <w:r>
        <w:rPr>
          <w:rFonts w:ascii="Tinos" w:hAnsi="Tinos" w:eastAsia="Tinos" w:cs="Tinos"/>
          <w:b w:val="0"/>
          <w:bCs w:val="0"/>
          <w:highlight w:val="none"/>
        </w:rPr>
      </w:r>
      <w:bookmarkEnd w:id="6"/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3.4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Особенности ГВЭ по математике в устной форме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КИМ по математике для ГВЭ в устной форме представляют собой 15 экзамен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ационных билетов.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firstLine="737"/>
        <w:jc w:val="both"/>
        <w:spacing w:before="0" w:beforeAutospacing="0" w:after="0" w:afterAutospacing="0" w:line="240" w:lineRule="auto"/>
        <w:tabs>
          <w:tab w:val="left" w:pos="400" w:leader="none"/>
        </w:tabs>
        <w:rPr>
          <w:rFonts w:ascii="Tinos" w:hAnsi="Tinos" w:cs="Tinos"/>
          <w:b w:val="0"/>
          <w:bCs w:val="0"/>
          <w:strike w:val="0"/>
          <w:sz w:val="28"/>
          <w:szCs w:val="28"/>
          <w:highlight w:val="red"/>
        </w:rPr>
      </w:pPr>
      <w:r>
        <w:rPr>
          <w:rFonts w:ascii="Tinos" w:hAnsi="Tinos" w:eastAsia="Tinos" w:cs="Tinos"/>
          <w:b w:val="0"/>
          <w:bCs w:val="0"/>
          <w:strike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trike w:val="0"/>
          <w:sz w:val="28"/>
          <w:szCs w:val="28"/>
          <w:highlight w:val="none"/>
        </w:rPr>
        <w:t xml:space="preserve">При проведении экзамена участник экзамена может пользоваться черновиком.</w:t>
      </w:r>
      <w:r>
        <w:rPr>
          <w:rFonts w:ascii="Tinos" w:hAnsi="Tinos" w:cs="Tinos"/>
          <w:b w:val="0"/>
          <w:bCs w:val="0"/>
          <w:strike w:val="0"/>
          <w:sz w:val="28"/>
          <w:szCs w:val="28"/>
          <w:highlight w:val="red"/>
        </w:rPr>
      </w:r>
      <w:r>
        <w:rPr>
          <w:rFonts w:ascii="Tinos" w:hAnsi="Tinos" w:cs="Tinos"/>
          <w:b w:val="0"/>
          <w:bCs w:val="0"/>
          <w:strike w:val="0"/>
          <w:sz w:val="28"/>
          <w:szCs w:val="28"/>
          <w:highlight w:val="red"/>
        </w:rPr>
      </w:r>
    </w:p>
    <w:p>
      <w:pPr>
        <w:pStyle w:val="2258"/>
        <w:jc w:val="both"/>
        <w:spacing w:before="0" w:beforeAutospacing="0" w:after="0" w:afterAutospacing="0" w:line="240" w:lineRule="auto"/>
        <w:tabs>
          <w:tab w:val="left" w:pos="1200" w:leader="none"/>
        </w:tabs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521"/>
        <w:contextualSpacing/>
        <w:jc w:val="center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4. Печать бланков ГВЭ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jc w:val="center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.1. Печать бланков ГВЭ выполняется автоматизировано средствами ПО «Планирование ГИА» в РЦОИ. Бланки ГВЭ печатаются в РЦОИ. Копирование бланков запрещено. Все бланки должны быть распечатаны посредством ПО.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.2. Комплект бланков (письменная и устная форма) каждого участника ГВЭ экзамена состоит из бланка регистрации, бланка ответов, дополнительного бланка ответов (далее — ДБО).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.3. Бланк ответов для устной формы экзамена необходим для полноценной обработки всего комплекта бланков,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а также для внесения информации об идентификаторе аудиозаписи устного ответа участника ГВЭ. Количество комплектов бланков ГВЭ, необходимых для проведения экзамена, определяется по количеству участников ГВЭ, распределенных в ППЭ на соответствующий экзамен.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.4. Бланк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регистрации и бланк ответов одного комплекта связаны кодом работы, который автоматически заполняется при печати бланков. При печати комплектов необходимо убедиться, что код работы, указанный на бланке регистрации, и код работы на бланке ответов совпадают.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.5. 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на 10 участников ГВЭ, распределенных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left="0" w:right="0"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.6. После печати комплектов бланков ГВЭ выполняется печать ДБО (при проведении ГВЭ в устной форме ДБО не печатаются). Максимальное количество ДБО на один комплект бланков (бланк регистрации и бланк ответов) не должно превышать 10.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left="0" w:right="0"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.7. Информация для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 заполнения полей верхней части ДБО должна полностью соответствовать информации бланка регистрации. Код работы на ДБО не указан, при проведении экзамена код работы (вместе с номером листа) указывается организатором в аудитории при выдаче ДБО участнику ГВЭ.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481"/>
        <w:contextualSpacing/>
        <w:ind w:left="0" w:right="0" w:firstLine="709"/>
        <w:jc w:val="both"/>
        <w:spacing w:before="0" w:beforeAutospacing="0" w:after="0" w:afterAutospacing="0" w:line="240" w:lineRule="auto"/>
        <w:tabs>
          <w:tab w:val="left" w:pos="81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4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.8. В поле «Лист №» при выдаче ДБО организатор в ауд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  <w:t xml:space="preserve">итории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 Организатор в аудитории проверяет правильность заполнения участником ГВЭ ДБО.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521"/>
        <w:contextualSpacing/>
        <w:ind w:firstLine="709"/>
        <w:jc w:val="both"/>
        <w:spacing w:before="0" w:beforeAutospacing="0" w:after="0" w:afterAutospacing="0" w:line="240" w:lineRule="auto"/>
        <w:tabs>
          <w:tab w:val="left" w:pos="278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 Инструкция для членов ГЭК, привлекаемых к проведению ГВЭ в ППЭ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5.1.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Член ГЭК проходит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соответствующую подготовку, организуемую Министерством образования области.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 допускается привлекать в качестве члена ГЭК близких родственников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4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 также супругов, усыновителей,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обеспечивает соблюдение требований Порядка проведения ГИА, в том числе: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по решению председателя ГЭК не позднее чем за две недели до начала экзаменов проводит проверку готовности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осуществляет контроль за соблюдением Порядка проведения ГИА в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в день проведения ГВЭ по соответствующему учебному предмету обеспечивает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доставку ЭМ на бумажных носителях, упакованных в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специальные пакеты, с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обеспечением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конфиденциальности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b w:val="0"/>
          <w:bCs w:val="0"/>
          <w:spacing w:val="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безопасности</w:t>
      </w:r>
      <w:r>
        <w:rPr>
          <w:rFonts w:ascii="Tinos" w:hAnsi="Tinos" w:eastAsia="Tinos" w:cs="Tinos"/>
          <w:b w:val="0"/>
          <w:bCs w:val="0"/>
          <w:spacing w:val="-62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содержащейся</w:t>
      </w:r>
      <w:r>
        <w:rPr>
          <w:rFonts w:ascii="Tinos" w:hAnsi="Tinos" w:eastAsia="Tinos" w:cs="Tinos"/>
          <w:b w:val="0"/>
          <w:bCs w:val="0"/>
          <w:spacing w:val="-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spacing w:val="-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них</w:t>
      </w:r>
      <w:r>
        <w:rPr>
          <w:rFonts w:ascii="Tinos" w:hAnsi="Tinos" w:eastAsia="Tinos" w:cs="Tinos"/>
          <w:b w:val="0"/>
          <w:bCs w:val="0"/>
          <w:spacing w:val="3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информации;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left="57" w:right="283" w:firstLine="680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осуществляет взаимодействие с лицами, присутствующими в ППЭ, по обеспечению соблюдения требований Порядка проведения ГИА;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right="283"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в случае выявления нарушений Порядка принимает решение об удалении из ППЭ участников ГВЭ, а также иных лиц (в том числе неустановленных), находящихся в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481"/>
        <w:contextualSpacing/>
        <w:ind w:right="283" w:firstLine="737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по согласованию с председателем ГЭК принимает решение об остановке экзамена в ППЭ или отдельных аудиториях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несет ответственность за: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целостность, полноту и сохранность экзаменационных материалов (далее - ЭМ) при передаче их в ППЭ в день экзамена и из ППЭ в РЦОИ для последующей обработки;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своевременность проведения проверки фактов нарушения Порядка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 том числе в случае подачи участником ГВЭ апелляции о нарушении Порядка проведения ГИА;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 соблюдение информационной безопасности на всех этапах проведения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 члена ГЭК возлагается обязанность по фиксированию всех случаев нарушения Порядка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Подготовка к проведению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проходит подготовку по порядку исполнения своих обязанностей в период проведения ГВЭ, в том числе: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знакомится с нормативными правовыми актами, регламентирующими порядок проведения ГИА;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знакомится с инструкцией, определяющей порядок работы члена ГЭК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информируется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 подготовительном этапе проведения ГВЭ член ГЭК проводит проверку готовности ППЭ не позднее чем за две недели до начала экзаменов (по решению председателя ГЭК);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по заранее утвержденному графику, получает в БУ СО ВО «Центр информатизации и оценки качества образования» ЭМ и комплекты документации для проведения экзамена в ППЭ. Член ГЭК должен иметь при себе паспорт гражданина Российской Федерации.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20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получает комплект материалов для экзамена, запечатанный в сейф-пакет, на адресной бирке которого обязательно указывается номер ППЭ, наименование ППЭ, номер сейф-пакетов, предмет, дата экзамена.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20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Членом ГЭ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 проводится визуальный осмотр сейф-пакета и адресного ярлыка на предмет соответствия: целостности, номера ППЭ, учебного предмета, даты проведения экзамена. После приёмки комплекта материалов член ГЭК оставляет свою подпись в акте приема – передачи ЭМ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Члену ГЭК необходимо помнить, что экзамен проводится в спокойной и доброжелательной обстановке.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экзамена члену ГЭК в ППЭ запрещается: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оказывать содействие участникам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выносить из аудиторий и ППЭ черновики, ЭМ на бумажном и (или) электронном носителях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6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фотографировать ЭМ,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покидать ППЭ в день проведения экзамена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7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(до окончания процедур, предусмотренных Порядком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д) пользоваться средствами связи,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вне Штаба ППЭ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8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ГВЭ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позднее 07.30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обеспечивает доставку ЭМ в ППЭ, передает ЭМ руководителю ППЭ по форме ППЭ-14- 01-ГВЭ, а также осуществляет контроль хранения ЭМ до начала экзамена.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также доставляет в ППЭ вместе с ЭМ: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пакет руководителя ППЭ (акты, протоколы, формы апелляции, списки распределения участников ГВЭ и работников ППЭ, ведомости, отчеты и др.),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для упаковки бланков после проведения экзамена.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Оставляет все свои личные вещи в месте для хранения личных вещей, организованном в Штабе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До начала экзамена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член ГЭК: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 присутствует при проведении руководителем ППЭ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инструктажа по процедуре проведения ГВЭ для работников ППЭ,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который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начинается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 ранее </w:t>
        <w:br/>
        <w:t xml:space="preserve">08 часов 15 минут;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присутствует при организации входа участников ГВЭ в ППЭ и осуществляет контроль за выполнением требования о запрете участникам ГВЭ иметь при себе запрещенные средства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9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, в том числе осуществляет контроль за организацией сдачи запрещенных средств, а также иных вещей в специально выделенном до входа в ППЭ месте для хранения личных вещей участников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num" w:pos="0" w:leader="none"/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отказа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0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участника ГВЭ от сдачи запрещенного сред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ства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1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– составляет акт о недопуске указанного участника ГВЭ в ППЭ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 форме ППЭ-24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2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Указанный акт подписывают член ГЭК и участник ГВЭ, отказавшийся от сдачи запрещенного средства. Акт составляется в двух экземплярах в свободной фор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е. Первый экземпляр член ГЭК оставляет у себя для передачи председателю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num" w:pos="0" w:leader="none"/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отсутствия у участника ГВЭ документа, удостоверяющего личность, при наличии его в списках распределения в данный ППЭ – присутствует при подтверждении его личности сопровождающим по форме ППЭ-20;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num" w:pos="0" w:leader="none"/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отсутствии участника ГВЭ в списках распределения в данный ППЭ, – не допускает участника ГВЭ в ППЭ.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фиксирует данный факт для дальнейшего принятия решения.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num" w:pos="0" w:leader="none"/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Во время экзамена: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5.9.1.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случае если участник ГВЭ опоздал на экзамен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3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– допускает участника ГВЭ в ППЭ к сдаче экзамена, при этом указывает участнику ГВЭ на то, что время окончания экзамена, зафиксированное на доске (информационном стенде) организа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орами, не продлевается, инструктаж, проводимый организаторами, не проводится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4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(за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исключением, когда в аудитории нет других участников ГВЭ). Рекомендуется составить акт в свободной форме. Указанный акт подписывает участник ГВЭ, руководитель ППЭ и член ГЭК;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5.9.2.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если в течение двух часов от начала экзамена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5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ни один из участников ГВЭ, распределенных в ППЭ и (или) отдельные аудитории ППЭ, не явился в ППЭ (отдельные аудитории ППЭ),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– по согласованию с председателем ГЭК принимает решение об остановке экзамена в ППЭ или отдельных аудито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риях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ГВЭ к сдаче экзамена по соответствующему учебному предмету;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5.9.3.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присутствует в аудитории при организации копирования в увеличенном размере ЭМ для слабовидящих участников ГВЭ с ОВЗ, слабовидящих участников ГВЭ – детей- инвалидов и инвалидов;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5.9.4.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контролирует соблюдение Порядка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ППЭ, в том числе не допускает иметь при себе в ППЭ участникам ГВЭ, организаторам, ассистентам, медицинским работникам, экзаменаторам-собеседникам средства связи, электронно-вычислительную технику, фото-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5.9.5.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допускает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я и передачи информации руководителем организации, в помещениях которой организован ППЭ, или уполномоченным им лицом, руководителем ППЭ, членами ГЭК, техническими специалистами, сотрудниками, осуществляющими охрану правопорядка, и (или) сотрудниками органо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внутренних дел (полиции), аккредитованными представителями средств массовой информации и общественными наблюдателями, должностными лицами Рособрнадзора, иными лицами, определенными Рособрнадзором, должностными лицами органа исполнительной власти субъекта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Российской Федерации, осуществляющего переданные полномочия Российской Федерации в сфере образования, вне Штаба П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ПЭ и в личных целях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Допускается только в Штабе ППЭ и только в связи со служебной необходимостью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нарушения требований Порядка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6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установлении фактов нарушения Порядка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составляет акт об удалении из ППЭ по форме ППЭ-21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(с приложениями)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общественным наблюдателем (при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наличии);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удаляет лиц, допустивших нарушение требований Порядка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из ППЭ,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составляет акт об удалении из ППЭ по форме ППЭ-21-1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 двух экземплярах в Штабе ППЭ в зоне видимости камер видеонаблюдения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дополнительно осуществляет контроль соблюдения организаторами требований Порядка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 проставлении в соответствующем поле бланка участника ГВЭ отметки об удалении с экзамена (в случае удаления участников ГВЭ);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досрочного завершения экзамена участником ГВЭ: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 приглашению организатора вне аудитории проходит в медицинский кабинет;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при согласии участника ГВЭ досрочно завершить экзамен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7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совместно с медицинским работником составляет акт о досрочном завершении экзамена по объективным причинам в двух экземплярах по форме ППЭ-22;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выдает один экземпляр акта лицу, досрочно завершившему экзамен по объективным причинам;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дополнительно осуществляет контроль соблюдения организаторами требований Порядка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 проставлении в соответствующем поле бланка участника ГВЭ отметки о досрочном завершении экзамена по объективным причинам;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подачи участником ГВЭ апелляции о нарушении Порядка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8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принимает от участника ГВЭ в Штабе ППЭ апелляцию о нарушении Порядка в двух экземплярах по форме ППЭ-02 в зоне видимости камер видеонаблюдения;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организует проведение проверки изложенных в апелляции сведений о нарушении Порядка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участии организаторов, технических специалистов, экзаменаторов- собеседников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(при наличии), не задействованных в аудитории, в которой сдавал экзамен участник ГВЭ,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 итогам проведенной проверки заполняет протокол рассмотрения апелляции о нарушении Порядка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Штабе ППЭ по форме ППЭ-03 в зоне видимости камер видеонаблюдения;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в случае отсутствия средств видеонаблюдения, неисправного состояния или отключения указанных средств во время про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ведения экзамена, которое приравнивается к отсутствию видеозаписи экзамена: по факту неисправного состояния, отключения средств видеонаблюдения или отсутствия видеозаписи экзаменов по согласованию с председателем ГЭК член ГЭК принимает решение об остановке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экзамена в ППЭ или отдельных аудиториях ППЭ, членом ГЭК составляется акт, который в тот же день передается председателю ГЭК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10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оказывает содействие руководителю ППЭ в решении возникающих в процессе экзамена ситуаций.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5.10. Завершение ЕГЭ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5.10.1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По окончании проведения ГВЭ член ГЭК: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присутствует при переносе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19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ассистентом ответов на задания КИМ, выполненных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слепыми и слабовид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ящими участниками ГВЭ в специально предусмотренных тетрадях,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 ответов, а также в ДБО (при необходимости)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Специально предусм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отренные тетради для записи ответов на задания КИМ, выполненные слепыми участниками ГВЭ рельефно-точечным шрифтом Брайля, и бланки передаются в Комиссию тифлопереводчиков, которая работает в специально выделенном и оборудованном помещении (аудитории) в ППЭ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РЦОИ (в соответствии с организационно-технологической схемой проведения ГИА, принятой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Министерством образования области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осуществляет контроль за получением руководителем ППЭ от ответственных организаторов в аудитории за специально подготовленным столом, находящимся в зоне видимости камер видеонаблюдения, в Штабе ППЭ: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запечатанных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0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 бланками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1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запечатанных конвертов с КИМ;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запечатанных конвертов с использованными черновиками;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неиспользованных (или имеющих полиграфические дефекты) бланков;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д) неиспользованных ДБО;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е) неиспользованных черновиков;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ж) запечатанных конвертов с электронными (внешними) носителями с записанными на них файлами, содержащими ответы участников ГВЭ на задания КИМ (при проведении ГВЭ в устной форме) (передаются техническим специалистом);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з) форм ППЭ (ППЭ-05-02-ГВЭ; ППЭ-12-02; ППЭ-12-04- МАШ);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и) служебных записок (при наличии);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3)</w:t>
        <w:tab/>
        <w:t xml:space="preserve">получает от руководителя ППЭ все необходимые материалы по форме ППЭ-14-01-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совместно с руководителем ППЭ заполняет формы: ППЭ 13-01-ГВЭ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  <w:br/>
        <w:t xml:space="preserve">ППЭ-14-01-ГВЭ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ППЭ-14-02-ГВЭ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составляет отчет о проведении ГВЭ в ППЭ (форма ППЭ-10)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который в тот же день передается в ГЭК;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направляет в тот же день запечатанные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 бланками, запечатанные конверты с КИМ, запечатанные конверты с электронными (внешними) носителями с файлами, содержащими ответы участников ГВЭ на задания КИМ (при проведении ГВЭ в устной форме) (при наличии) в РЦОИ.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 Инструкция для руководителя ППЭ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6.1. Руководитель ППЭ проходит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соответствующую подготовку, организуемую Министерством образования области.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 допускается привлекать в качестве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руководителя ППЭ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близких родственников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2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 также супругов, усыновителей,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3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6.3.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Руководитель ППЭ должен заблаговременно пройти инструктаж по порядку и процедуре проведения ГВЭ и ознакомиться с: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right="40" w:firstLine="720"/>
        <w:jc w:val="both"/>
        <w:spacing w:before="0" w:beforeAutospacing="0" w:after="0" w:afterAutospacing="0" w:line="240" w:lineRule="auto"/>
        <w:tabs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нормативными правовыми документами, регламентирующими проведение ГИА;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right="40" w:firstLine="720"/>
        <w:jc w:val="both"/>
        <w:spacing w:before="0" w:beforeAutospacing="0" w:after="0" w:afterAutospacing="0" w:line="240" w:lineRule="auto"/>
        <w:tabs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инструкцией, определяющей порядок работы руководителя ППЭ, а также инструкциями, определяющими порядок работы работников ППЭ;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right="40" w:firstLine="720"/>
        <w:jc w:val="both"/>
        <w:spacing w:before="0" w:beforeAutospacing="0" w:after="0" w:afterAutospacing="0" w:line="240" w:lineRule="auto"/>
        <w:tabs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правилами заполнения бланков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правилами оформления ведомостей, протоколов и актов, заполняемых при проведении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в аудиториях,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Руководитель ППЭ информируется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под подпись о сроках, местах и порядке проведения ГВЭ,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 Подготовка к проведению ГВЭ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Не позднее чем за один календарный день до проведения экзамена руководитель ППЭ совместно с руководителем образовательной организации, на базе которой организован ППЭ,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готовность ППЭ к проведению ГВЭ в соответствии с требованиями к ППЭ, предъявляемыми Порядком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наличие и готовн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ость помещений и аудиторий, необходимых для проведения ГВЭ, в том числе аудиторий для участников ГВЭ с ОВЗ, участников ГВЭ – детей-инвалидов и инвалидов, учитывающих состояние их здоровья, особенности психофизического развития и индивидуальных возможностей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</w:rPr>
        <w:footnoteReference w:id="24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6.4.3.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готовность необходимого оборудования для участников ГВЭ с ОВЗ, участников ГВЭ – детей-инвалидов и инвалидов;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готовность рабочих мест для организаторов вне аудитории, обеспечивающих вход участников ГВЭ, сотрудников, осуществляющих охрану правопорядка;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готовность рабочих мест для организаторов в аудитории и общественных наблюдателей;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6.4.6.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аудитории для проведения ГВЭ заметным обозначением их номеров;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6.4.7.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специально выделенное место в каждой аудитории (стол), находящееся в зоне видимости камер видеонаблюдения, для оформления соответствующих форм ППЭ, осуществления раскладки и последующей упаковки организаторами ЭМ, собранных у участников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6.4.8.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помещения ППЭ, в том числе аудитории, заметным обозначением о ведении видеонаблюдения;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6.4.9.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провести проверку работоспособности средств видеонаблюдения в ППЭ совместно с техническим специалистом;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6.4.10.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каждое рабочее место участника ГВЭ в аудитории заметным обозначением его номера;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6.4.11.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каждую аудиторию настроенными на точное время часами, находящимися в поле зрения участников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закрыть или убрать в аудиториях стенды, плакаты и иные материалы со справочно-познавательной информацией;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6.4.13.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запереть и опечатать помещения, не использующиеся для проведения экзамена в день проведения экзамена;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до входа в ППЭ наличие отдельного места (помещения) для хранения личных вещей участников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6.4.15.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до входа в ППЭ наличие отдельного места (помещения) для хранения личных вещей организаторов, медицинского работника, экзаменаторов- собеседников, ассистентов, аккредитованных представителей средств массовой информации;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6.4.16.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до входа в ППЭ наличие помещения для с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опровождающих;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6.4.17.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организовать в Штабе ППЭ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ственных наблюдателей, должностных лиц Рособрнадзора, а также иных лиц, определенных Рособрнадзором, должностных лиц органа исполнительной власти субъекта Российской Федерации, осуществляющего переданные полномочия Российской Федерации в сфере образования;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18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организовать в Штабе ППЭ место для руководителя образовательной организации, в помещениях которой организован ППЭ, или уполномоченного им лица;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19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обеспечить в ППЭ наличие помещения для медицинского работника, которое изолируется от аудиторий, используемых для проведения экзаменов;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20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подготовить журнал учета участников ГВЭ, обратившихся к медицинскому работнику;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21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работоспособно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сть технических средств, планируемых к использованию во время проведения ГВЭ, в том числе технических средств для осуществления цифровой аудиозаписи ответов участников ГВЭ при проведении ГВЭ в устной форме (в случае проведения ГВЭ в ППЭ в указанной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22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подготовить ножницы для вскрытия доставочных пакетов с ЭМ для каждой аудитории;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23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подготовить черновики из расчета по два листа на каждого участника ГВЭ, а также дополнительные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24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подготовить конверты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а) подготовить в необходимом количестве инструкции для участников ГВЭ, зачитываемые организаторами в аудитории перед началом экзамена (одна инструкция на одну аудиторию), а в случае распределен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ия в ППЭ участников ГВЭ – глухих, слабослышащих, позднооглохших, кохлеарноимплантированных, участников ГВЭ с расстройствами аутистического спектра – подготовить напечатанные «Правила по заполнению бланков ГВЭ» и «Инструкцию для участника ГВЭ, зачитываемую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организатором в аудитории перед началом экзамена»; напечатанную Памятку для слепых и слабовидящих участников экзаменов по заполнению шрифтом Брайля специальных тетрадей для записи ответов;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25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проверить пожарные выходы, наличие средств первичного пожаротушения;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shd w:val="nil" w:color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br w:type="page" w:clear="all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6.4.26. проверяет настройки металлоискателей (стационарных и (или) переносных),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расположенных у входа в ППЭ, в том числе обеспечивает проверку настроенных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параметров металлоискателей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</w:rPr>
        <w:footnoteReference w:id="25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701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6.4.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27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ab/>
        <w:t xml:space="preserve">заполнить форму ППЭ-01-ГВЭ совместно с руководителем организации, на базе которой организован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6.5. Проведение ГВЭ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6.5.1.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Руководителю ППЭ необходимо помнить, что экзамен проводится в спокойной и доброжелательной обстановке.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6.5.2.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день проведения экзамена в ППЭ руководителю ППЭ запрещается: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а) 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б) выносить из аудиторий и ППЭ черновики, ЭМ на бумажном и (или) электронном носителях;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в) фотографировать ЭМ,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г) покидать ППЭ в день проведения экзамена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</w:rPr>
        <w:footnoteReference w:id="26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(до окончания процедур, предусмотренных Порядком);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</w:rPr>
        <w:footnoteReference w:id="27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6.5.3.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Руководитель ППЭ несет персональную ответственность за соблюдение мер информационной безопасности и исполнение Порядка на всех этапах проведения ГВЭ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6.5.4.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ГВЭ руководитель ППЭ должен явиться в ППЭ не позднее 07 часов 30 минут. Оставить все свои личные вещи в месте для хранения личных вещей, организованном в Штабе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6.5.5.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До начала экзамена (не позднее 7:30) руководитель ППЭ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назначить ответственного за регистрацию лиц в соответствии с формой ППЭ-07 из числа организаторов вне аудитории;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обеспечить контроль за регистрацией лиц в день экзамена (в случае неявки распределенных в данный ППЭ работников ППЭ произвести замену работников ППЭ по форме ППЭ-19;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дать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распоряжение техническим специалистам, отвечающим за организацию видеонаблюдения в ППЭ, включить режим видеозаписи: в Штабе ППЭ – не позднее 7 часов 30 минут, но до получения ЭМ от члена ГЭК; в аудиториях ППЭ – не позднее 08 часов 00 минут;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убедиться в сохранении корректности настроек стационарных и (или) переносных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металлоискателей;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в Штабе ППЭ по форме ППЭ-14-01-ГВЭ получить от члена ГЭК: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пакет руководителя ППЭ (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акты, протоколы, формы апелляции, списки распределения участников ГВЭ и работников ППЭ, ведомости, отчеты и др.);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бланки регистрации, бланки ответов, ДБО;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КИМ;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для упаковки бланков после проведения экзамена.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проверить готовность аудиторий к проведению ГВЭ, в том числе сверку часов во всех аудиториях.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6.5.6.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До начала экзамена (не ранее 8:15) руководитель ППЭ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начать проведение инструктажа по процедуре проведения ГВЭ для работников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назначить организаторов вне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аудитории по местам их распределения в ППЭ, выдать организатору вне аудитории формы ППЭ-06-01 и ППЭ-06-02 для размещения на информационном стенде при входе в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назначить ответственного организатора в каждой аудитории в соответствии со списком распределения организаторов по аудиториям (форма ППЭ-07 «Список работников ППЭ и общественных наблюдателей»);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выдать ответственным организаторам в аудитории: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формы ППЭ-05-01-ГВЭ, ППЭ-05-02-ГВЭ, ППЭ-12-02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ППЭ-12-04-МАШ; ППЭ- 16;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инструкции для участников ГВЭ, зачитываемые организаторами в аудиториях перед началом экзамена (одна инструкция на аудиторию);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таблички с номерами аудиторий;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ножницы для вскрытия пакета с ЭМ;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черновики (минимальное количество черновиков: два на одного участника);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конверты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напечатанные прави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ла по заполнению бланков ГВЭ, инструкцию, зачитываемую организатором в аудитории перед началом экзамена, для выдачи участникам ГВЭ – глухим, слабослышащим, позднооглохшим и кохлеарно-имплантированным, участникам ГВЭ с расстройствами аутистического спектра;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напечатанную Памятку для слепых и слабовидящих участников экзаменов по заполнению шрифтом Брайля специальных тетрадей для записи ответов.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передать медицинскому работнику инструкцию, определяющую порядок его работы во время проведения ГВЭ в ППЭ, журнал учета участников ГВЭ, обратившихся к медицинскому работнику.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е)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Обеспечить допуск: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представителей средств массовой информации при наличии у них документов, удостоверяющих личность и подтверждающих их полномочия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8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общественных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 (выдать общественным наблюдателям форму общественного наблюдения за проведением экзамена в ППЭ);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должностных лица Рособрнадзора, иных лиц, определенных Рособрнад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зором, а также должностных лиц органа исполнительной власти субъекта Российской Федерации, осуществляющего переданные полномочия Российской Федерации в сфере образования, при наличии у них документов, удостоверяющих личность и подтверждающих их полномочия.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ж)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ранее 09:00 минут обеспечить допуск: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участников ГВЭ при наличии у них документов, удостоверяющих личность, и при наличии их в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списках распределения в данный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сопровождающих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29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отсутствия у участника ГВЭ документа, удостоверяющего личность, при наличии его в списках распределения в данный ППЭ он допускается в ППЭ после подтверждения его личности сопровождающим.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отсутствии участника ГВЭ в списках распределения в данный ППЭ, участник ГВЭ в ППЭ не допускается.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Член ГЭК фиксирует данный факт для дальнейшего принятия решен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аполняя форму ППЭ-24.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отказа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0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участника ГВЭ от сдачи запрещенного средства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1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– приглашает члена ГЭК для составления акт о недопуске указанного участника ГВЭ в ППЭ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2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 форме ППЭ-24.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з)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позднее 09 часов 45 минут вы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дать в Штабе ППЭ ответственным организаторам в аудиториях ЭМ по форме ППЭ-14-02-ГВЭ, в том числе ДБО.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6.6. Во время проведения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6.6.1.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если участник ГВЭ опоздал на экзамен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3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– он допускается в ППЭ к сдаче экзамена, при этом время окончания экзамена, зафиксированное на доске (информационном стенде) организаторами, не продлевается, инструк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таж, проводимый организаторами, не проводится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4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(за исключением, когда в аудитории нет других участников ГВЭ), о чем сообщается участнику ГВЭ. Рекомендуется составить акт в свободной форме. Указанный акт подписывает участник ГВЭ, руководитель ППЭ и член ГЭК.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6.6.2.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если в течение двух часов от начала экзамена ни один из участни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ков ГВЭ, распределенных в ППЭ и (или) отдельные аудитории ППЭ, не явился в ППЭ (отдельные аудитории ППЭ), – сообщить об этому члену ГЭК, который по согласованию с председателем ГЭК принимает решение об остановке экзамена в ППЭ или отдельных аудиториях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6.6.3.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Руководитель ППЭ совместно с членами ГЭК должен осуществлять конт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роль за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Порядка, в случае подачи такой апелляции участником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6.6.4.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нарушения требований Порядка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: пригласить члена ГЭК, который составит акт об удалении из ППЭ и удалит лиц, нарушивших Порядок, из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6.7. Завершение ГВЭ в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6.7.1.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После проведения экзамена руководи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тель ППЭ должен в Штабе ППЭ за специально подготовленным столом, находящимся в зоне видимости камер видеонаблюдения, в присутствии членов ГЭК получить от всех ответственных организаторов в аудитории, а также от технических специалистов следующие материалы: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запечатанные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 бланками;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запечатанные конверты с КИМ;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запечатанные конверты с использованными черновиками;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неиспользованные (или имеющие полиграфические дефекты) бланки;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неиспользованные ДБО;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неиспользованные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запечатанные конверты с электронными (внешними) носителями с записанными на них файлами, содержащими ответы участников ГВЭ на задания КИМ (при проведении ГВЭ в устной форме) (передаются техническим специалистом);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формы ППЭ (ППЭ-05-02-ГВЭ; ППЭ-12-02; ППЭ-12-04- МАШ);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служебные записки (при наличии).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6.7.2.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Специально предусмотренные тетради для записи ответов на задания КИМ, выполненные слепыми участниками ГВЭ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рельефно-точечным шрифтом Брайля, и бланки передаются в Комиссию тифлопереводчиков, которая работает в специально выделенном и оборудованном помещении (аудитории) в ППЭ, РЦОИ (в соответствии с организационно-технологической схемой проведения ГИА, принятой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Министерством образования области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6.7.3.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После приема ЭМ руководитель ППЭ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передать все необходимые материалы по форме ППЭ-14-01-ГВЭ члену (-ам) ГЭК;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заполнить совместно с членом ГЭК формы: ППЭ-13-01-ГВЭ; ППЭ-14-01-ГВЭ; ППЭ-14-02-ГВЭ.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6.7.4.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Передать помещения, оборудование и разрешенные справочные материалы руководителю организации, на базе которой был организован ППЭ (или уполномоченному им лицу).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 Инструкция для организатора в аудитории.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7.1. Организаторы в аудитории проходят соответствующую подготовку, организуемую Министерством образования области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7.2. Не допускается назначать организаторами в аудитории специалистов по учебному предмету при проведении ГВЭ в ППЭ по данному учебному предмету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допускается привлекать в качестве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организатора в аудитории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близких родственников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5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 также супругов, усыновителей,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6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Организатор информируется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7.5. Подготовка к проведению ГВЭ.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7.5.1.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Организатор в аудитории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должен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заблаговременно пройти инструктаж по порядку и процедуре проведения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 ознакомиться с: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нормативными правовыми документами, регламентирующими проведение ГИА;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инструкци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ей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определяющ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ей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порядок работы организатора в аудитории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правилами заполнения бланков 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дополнительных бланков 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правилами оформления ведомостей, протоколов и актов, заполняемых при проведении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ГВЭ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 аудиториях.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7.5.2.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Организатору в аудитории необходимо помнить, что экзамен проводится в спокойной и доброжелательной обстановке.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экзамена в ППЭ организатору в аудитории запрещается: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оказывать содействие участникам ГИА, в том числе передавать им средства связи, электронно-вычислительную технику, фото-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выносить из аудитории и ППЭ черновики, ЭМ на бумажном и (или) электронном носителях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7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фотографировать ЭМ,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покидать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день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проведения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экзамена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8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(до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окончания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процедур, предусмотренных Порядком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7.6.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ГВЭ организатор в аудитории ППЭ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прибыть в ППЭ не позднее 08 часов 00 минут;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оставить личные вещи в месте хранения личных вещей, расположенном до входа в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зарегистрироваться у организатора, назначенного руководителем ППЭ, ответственным за регистрацию, лиц, привлекаемых к организации и проведению экзаменов;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пройти инструктаж у руководителя ППЭ по процедуре проведения ГВЭ, который начинается не ранее 08 часов 15 минут;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 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(форма ППЭ-07);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получить у руководителя ППЭ: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формы ППЭ-05-01-ГВЭ, ППЭ-05-02-ГВЭ, ППЭ-12-02, ППЭ-12-04-МАШ; ППЭ- 16;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инструкцию для участника ГВЭ, зачитываемую организатором в аудитории перед началом экзамена (одна инструкция на аудиторию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39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табличку с номером аудитории;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ножницы для вскрытия пакета с ЭМ;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черновики (минимальное количество черновиков: два на одного участника);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конверты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напечатанные правила по заполнению бланков ГВЭ, инструкцию, зачитываемую организатором в аудитории перед началом экзамена, для выдачи участникам ГВЭ –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глухим, слабослышащим, позднооглохшим и кохлеарно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имплантированным, участникам ГВЭ с расстройствами аутистического спектра;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напечатанную Памятку для слепых и слабовидящих участников экзаменов по заполнению шрифтом Брайля специальных тетрадей для записи ответов.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ж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не позднее 9 часов 00 минут пройти в свою аудиторию, проверить ее готовность к экзамену и приступить к выполнению своих обязанностей;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организатору в аудитории необходимо: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вывесить у входа в аудиторию один экземпляр списка участников ГИА (форма ППЭ-05-01-ГВЭ);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раздать на рабочие места участников ГВЭ черновики (минимальное количество черновиков: два на одного участника ГИА);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подготовить на доске необходимую информацию для заполнения регистрационных полей бланков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40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с использованием полученной у руководителя ППЭ формы ППЭ-16;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проверить наличие в аудитории настроенных на точное время часов, находящихся в поле зрения участников ГВЭ;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настроить средства цифровой аудиозаписи для осуществления качественной записи устных ответов (при проведении ГВЭ в устной форме) (в случае если настройку указанных средств осуществляют организаторы, а не технические специалисты).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Участники ГВЭ могут взять в аудиторию: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гелевые или капиллярные ручки с чернилами черного цвета;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документ, удостоверяющий личность;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средства обучения и воспитания, которыми разрешено пользоваться 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выполнения экзаменационной работы;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лекарства (при необходимости);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д) продукты питания для дополнительного приема пищи (перекус), бутилированную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питьевую воду при условии, что упаковка указанных продуктов питания и воды, а также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их потребление не будут отвлекать других участников ГВЭ от выполнения ими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экзаменационной работы (при необходимости);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tabs>
          <w:tab w:val="left" w:pos="0" w:leader="none"/>
          <w:tab w:val="left" w:pos="1080" w:leader="none"/>
          <w:tab w:val="left" w:pos="1260" w:leader="none"/>
        </w:tabs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е) специальные технические средства для участников ГВЭ с ОВЗ, участников ГВЭдетей-инвалидов и инвалидов.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  <w14:ligatures w14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7.7. Вход участников ГВЭ в аудиторию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)</w:t>
        <w:tab/>
        <w:t xml:space="preserve">провести идентификацию личности по документу, удостоверяющему личность участника ГВЭ, проверить корректность указанных в протоколе (форма ППЭ-05-02-ГВЭ) данных документа, удостоверяющего личность;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)</w:t>
        <w:tab/>
        <w:t xml:space="preserve">в случае расхождения персональных данных участника ГВЭ в документе, удостоверяющем личность, с данными в форме ППЭ-05-02-ГВЭ организатор в аудитории заполняет форму ППЭ-12-02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)</w:t>
        <w:tab/>
        <w:t xml:space="preserve">сообщить участнику ГВЭ номер его рабочего места в аудитории (форма ППЭ-05-01-ГВЭ);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г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)</w:t>
        <w:tab/>
        <w:t xml:space="preserve">проследить, чтобы участник ГВЭ занял отведенное ему рабочее место строго в соответствии со списком распределения;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)</w:t>
        <w:tab/>
        <w:t xml:space="preserve">следить, чтобы участники ГВЭ не менялись местами.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Ответственный организатор в аудитории должен не позднее 09 часов 45 минут получить в Штабе ППЭ у руководителя ППЭ ЭМ по форме ППЭ-14-02-ГВЭ, в том числе ДБО.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7.8. Проведение ГИА в аудитории.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7.8.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1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Организатор в аудитории должен провести инструктаж участников экзамена.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Инструктаж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1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состоит из двух частей. Первая часть инструктажа проводится с 09 часов 50 минут и включает в себя информирование участников ГВЭ о порядке проведения экзамена, о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б основаниях для удаления из ППЭ, о процедуре досрочного завершения экзамена по объективным причинам, правилах заполнения бланков и ДБО, продолжительности экзамена по соответствующему учебному предмету, порядке и сроках подачи апелляций о нарушении Порядка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и о несогласии с выставленными баллами, а также о времени и месте ознакомления с результатами ГВЭ.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Организаторы информируют участников ГВЭ о том, что записи на КИМ и черновиках не обрабатываются и не проверяются.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Участникам ГВЭ - глухим, слабослышащим, позднооглохшим и кохлеарно имплантированным, участникам ГВЭ с расстройствами аутистического спектра необходимо раздать в напечатанном виде «Правила по заполнению бланков ГВЭ» и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«Инструкцию для участника ГВЭ, зачитываемую организатором в аудитории перед началом экзамена».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Слепым и слабовидящим участникам ГВЭ, выполняющим экзаменационную работу шрифтом Брайля необходимо раздать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«Памятку для слепых и слабовидящих участников экзаменов по заполнению шрифтом Брайля специальных тетрадей для записи ответов».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7.8.2.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ab/>
        <w:t xml:space="preserve">Выдача ЭМ начинается не ранее 10 часов 00 минут, при этом необходимо: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выдать в произвольном порядке участникам ГВЭ ЭМ, которые включают в себя бланки и КИМ;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провести вторую часть инструктажа, при которой организатор должен: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а) дать указание участникам экзамена проверить качество и комплектность ЭМ;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б) в случае обнаружения брака или некомплектности ЭМ – выдать участнику ГВЭ новые ЭМ;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в) дать указание участникам ГВЭ приступить к заполнению регистрационных полей бланков;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г) проверить у каждого участника ГВЭ правильность заполнения им регистрационных полей бланков и соответствие данных участника ГВЭ (ФИО, серии и номера документа, удостоверяющего личность) в бланке и документе, удостоверяющем личность;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д) в случае если участник ГВЭ отказывается ставить личную подпись в бланке, организатор в аудитории ставит в указанном бланке свою подпись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2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е) после пр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оверки правильности заполнения всеми участниками ГВЭ регистрационных полей бланков – объявить начало экзамена и время его окончания, зафиксировать их на доске (информационном стенде), после чего участники ГВЭ приступают к выполнению экзаменационной работы</w:t>
      </w:r>
      <w:r>
        <w:rPr>
          <w:rStyle w:val="2244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3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shd w:val="nil" w:color="auto"/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pPr>
      <w:r>
        <w:rPr>
          <w:rFonts w:ascii="Tinos" w:hAnsi="Tinos" w:eastAsia="Tinos" w:cs="Tinos"/>
          <w:b w:val="0"/>
          <w:bCs w:val="0"/>
          <w:spacing w:val="-62"/>
          <w:sz w:val="26"/>
          <w:highlight w:val="none"/>
          <w:lang w:eastAsia="en-US"/>
        </w:rPr>
        <w:br w:type="page" w:clear="all"/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Продолжительность</w:t>
      </w:r>
      <w:r>
        <w:rPr>
          <w:rFonts w:ascii="Tinos" w:hAnsi="Tinos" w:eastAsia="Tinos" w:cs="Tinos"/>
          <w:b w:val="0"/>
          <w:bCs w:val="0"/>
          <w:spacing w:val="-6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выполнения</w:t>
      </w:r>
      <w:r>
        <w:rPr>
          <w:rFonts w:ascii="Tinos" w:hAnsi="Tinos" w:eastAsia="Tinos" w:cs="Tinos"/>
          <w:b w:val="0"/>
          <w:bCs w:val="0"/>
          <w:spacing w:val="-7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экзаменационной</w:t>
      </w:r>
      <w:r>
        <w:rPr>
          <w:rFonts w:ascii="Tinos" w:hAnsi="Tinos" w:eastAsia="Tinos" w:cs="Tinos"/>
          <w:b w:val="0"/>
          <w:bCs w:val="0"/>
          <w:spacing w:val="-7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работы</w:t>
      </w:r>
      <w:r>
        <w:rPr>
          <w:rFonts w:ascii="Tinos" w:hAnsi="Tinos" w:eastAsia="Tinos" w:cs="Tinos"/>
          <w:b w:val="0"/>
          <w:bCs w:val="0"/>
          <w:spacing w:val="-7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ГВЭ</w:t>
      </w:r>
      <w:r>
        <w:rPr>
          <w:rFonts w:ascii="Tinos" w:hAnsi="Tinos" w:eastAsia="Tinos" w:cs="Tinos"/>
          <w:b w:val="0"/>
          <w:bCs w:val="0"/>
          <w:spacing w:val="-62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r>
    </w:p>
    <w:p>
      <w:pPr>
        <w:ind w:left="0" w:right="267" w:firstLine="0"/>
        <w:jc w:val="center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6"/>
          <w:szCs w:val="26"/>
          <w:highlight w:val="none"/>
        </w:rPr>
      </w:pP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(письменная</w:t>
      </w:r>
      <w:r>
        <w:rPr>
          <w:rFonts w:ascii="Tinos" w:hAnsi="Tinos" w:eastAsia="Tinos" w:cs="Tinos"/>
          <w:b w:val="0"/>
          <w:bCs w:val="0"/>
          <w:spacing w:val="-3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и</w:t>
      </w:r>
      <w:r>
        <w:rPr>
          <w:rFonts w:ascii="Tinos" w:hAnsi="Tinos" w:eastAsia="Tinos" w:cs="Tinos"/>
          <w:b w:val="0"/>
          <w:bCs w:val="0"/>
          <w:spacing w:val="-1"/>
          <w:sz w:val="26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6"/>
          <w:highlight w:val="none"/>
          <w:lang w:eastAsia="en-US"/>
        </w:rPr>
        <w:t xml:space="preserve">устная формы)</w:t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</w:p>
    <w:p>
      <w:pPr>
        <w:pStyle w:val="2258"/>
        <w:spacing w:before="0" w:beforeAutospacing="0" w:after="0" w:afterAutospacing="0" w:line="240" w:lineRule="auto"/>
        <w:widowControl w:val="off"/>
        <w:rPr>
          <w:rFonts w:ascii="Tinos" w:hAnsi="Tinos" w:cs="Tinos"/>
          <w:b w:val="0"/>
          <w:bCs w:val="0"/>
          <w:sz w:val="26"/>
          <w:szCs w:val="26"/>
          <w:highlight w:val="none"/>
        </w:rPr>
      </w:pPr>
      <w:r>
        <w:rPr>
          <w:rFonts w:ascii="Tinos" w:hAnsi="Tinos" w:eastAsia="Tinos" w:cs="Tinos"/>
          <w:b w:val="0"/>
          <w:bCs w:val="0"/>
          <w:sz w:val="26"/>
          <w:szCs w:val="26"/>
          <w:highlight w:val="none"/>
          <w:lang w:eastAsia="en-US"/>
        </w:rPr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cs="Tinos"/>
          <w:b w:val="0"/>
          <w:bCs w:val="0"/>
          <w:sz w:val="26"/>
          <w:szCs w:val="26"/>
          <w:highlight w:val="none"/>
        </w:rPr>
      </w:r>
    </w:p>
    <w:tbl>
      <w:tblPr>
        <w:tblW w:w="5000" w:type="pct"/>
        <w:tblInd w:w="0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1422"/>
        <w:gridCol w:w="1965"/>
        <w:gridCol w:w="2287"/>
        <w:gridCol w:w="1984"/>
        <w:gridCol w:w="2557"/>
      </w:tblGrid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Название учебного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предмета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выполнения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экзаменационной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работы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(письменная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форма)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выполнения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экзаменационной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работы участниками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 - обучающимися с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ОВЗ, детьми-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 и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подготовки ответов на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вопросы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экзаменационных заданий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устной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форме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жительность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подготовки ответов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на вопросы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экзаменационных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заданий в устной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форме участниками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 - обучающимися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 ОВЗ, детьми-инвалидами и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</w:t>
            </w:r>
            <w:r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Русский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язык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center"/>
            <w:vMerge w:val="restart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часа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55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(235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vMerge w:val="restart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5 часов 25 минут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(325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(60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2 часа 30 минут</w:t>
            </w:r>
            <w:r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(150 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Математика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  <w:br/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(90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 часа </w:t>
              <w:br/>
              <w:t xml:space="preserve">(180 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</w:tbl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r>
    </w:p>
    <w:tbl>
      <w:tblPr>
        <w:tblW w:w="5000" w:type="pct"/>
        <w:tblInd w:w="0" w:type="dxa"/>
        <w:tblLayout w:type="autofit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1923"/>
        <w:gridCol w:w="4235"/>
        <w:gridCol w:w="4057"/>
      </w:tblGrid>
      <w:tr>
        <w:tblPrEx/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3" w:type="dxa"/>
            <w:vAlign w:val="center"/>
            <w:vMerge w:val="restart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Учебный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предмет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Средства обучения и воспитания, разрешенные к использованию для выполнения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заданий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КИМ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по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соответствующим учебным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предметам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18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3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rPr>
                <w:rFonts w:eastAsia="Calibri"/>
                <w:sz w:val="2"/>
                <w:szCs w:val="2"/>
              </w:rPr>
            </w:pPr>
            <w:r>
              <w:rPr>
                <w:rFonts w:eastAsia="Calibri"/>
                <w:sz w:val="2"/>
                <w:szCs w:val="2"/>
              </w:rPr>
            </w:r>
            <w:r>
              <w:rPr>
                <w:rFonts w:eastAsia="Calibri"/>
                <w:sz w:val="2"/>
                <w:szCs w:val="2"/>
              </w:rPr>
            </w:r>
            <w:r>
              <w:rPr>
                <w:rFonts w:eastAsia="Calibri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5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(письменная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форма)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(устная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форма)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3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Русский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язык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5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орфографический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толковый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словари</w:t>
            </w:r>
            <w:r>
              <w:rPr>
                <w:rStyle w:val="2244"/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footnoteReference w:id="44"/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не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используются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7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3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Математика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линейка,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не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содержащая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справочной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информации;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справочные материалы, содержащие основные формулы курса математики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образовательной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программы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основного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среднего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образования,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которые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представлены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вместе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КИМ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(входят в состав КИМ)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</w:tbl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 Во время экзамена: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7.9.1.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Во время экзамена в каждой аудитории присутствует не менее двух организаторов в аудитории. В случае необходимости временно покинуть аудиторию следует произвести замену из числа организаторов вне аудитории.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7.9.2.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ab/>
        <w:t xml:space="preserve">В случае если участник Г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ВЭ опоздал на экзамен</w:t>
      </w:r>
      <w:r>
        <w:rPr>
          <w:rStyle w:val="2244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5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– участник ГВЭ допускается к сдаче экзамена, при этом время окончания экзамена, зафиксированное на доске (информационном стенде), не продлевается, инструктаж не проводится (за исключением, когда в аудитории нет других участников ГВЭ).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7.9.3.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если в течение двух часов от начала экзамена</w:t>
      </w:r>
      <w:r>
        <w:rPr>
          <w:rStyle w:val="2244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6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ни один из участников ГВЭ, р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аспределенных в аудиторию ППЭ, не явился в ППЭ (отдельные аудитории ППЭ), – организатор сообщает об этом руководителю ППЭ или члену ГЭК, который по согласованию с председателем ГЭК принимает решение об остановке экзамена в ППЭ или отдельных аудиториях ППЭ.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7.9.4.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При проведении ГВЭ в устной форме на подготовку устного ответа отводится: математика – 1 час 30 минут (90 минут), русский язык – 1 час (60 минут).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После подготовки участника ГВЭ приглашают к средству цифровой аудиозаписи. Участник ГВЭ по указанию организатора громко и разборчиво дает устные ответы на задания. Во время ответа одного участника ГВЭ остальные участники ГВЭ присутствуют в аудитории.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Во время устных ответов участника ГВЭ экзаменатор-собеседник при необходимости задает вопросы, которые позволяют участнику ГВЭ уточнит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ь и (или) дополнить устный ответ в соответствии с требованиями вопроса задания.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При выявлении низкого качества аудиозаписи ответа участника ГВЭ, не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позволяющей в дальнейшем в полном объеме оценить ответ, или технического сбоя во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время записи участнику ГВЭ по его выбору предоставляется право сдать экзамен в тот же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день или в резервные сроки (принимается решение о том, что участник ГВЭ не завершил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экзамен по объективным причинам, с оформлением соответствующего акта – форма ППЭ-22).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7.4.5.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Организатор в аудитории должен следить за порядком в аудитории и не допускать: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а) разговоров участников ГВЭ между собой;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б) обмена любыми материалами и предметами между участниками ГВЭ;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в) наличия средств связи, фото-, аудио- и видеоаппаратуры, электрон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но- вычислительной техники, справочных материалов, письменных заметок и иных средств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г) произвольного выхода участника ГВЭ из аудитории и перемещения по ППЭ без сопровождения организатора вне аудитории;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д) выноса из аудиторий и ППЭ черновиков, ЭМ на бумажном и (или) электронном носителях;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е) переписывания участниками ГВЭ заданий КИМ в черновики; 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ж) фотографирования ЭМ, черновиков.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7.9.6.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Организатор в аудитории должен следить за состоянием здоровья участников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ГВЭ.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ухудшения состояния здоровья участника ГВЭ или по другим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объективным причинам: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пригласить организатора вне аудитории, который сопроводит такого участника ГВЭ к медицинскому работнику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7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составления членом ГЭК и медицинским работником акта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8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о досрочном завершении экзамена по объективным причинам (форма ППЭ-22): поставить в соответствующем поле бланка участника ГВЭ, досрочно завершившего экзамен по объективным причинам, необходимую отметку.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7.9.7.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е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сли участник ГВЭ предъявил претензию по содержанию задания своего КИМ: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7.9.8.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нехватки места в бланке ответов: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убедиться, что бланки ответов полностью заполнены; 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выдать участнику ГИА дополнительный бланк;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зафиксировать связь номеров основного бланка ответов и ДБО в специальных полях бланков.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Информация для заполнения полей верхней части ДБО («Код региона», «Код предмета»,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«Название предмета», «Номер варианта» и «Код работы») должна полностью соответствовать информации бланка регистрации.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поле «Лист №» при выдаче ДБО организатор в аудитории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Поле «Резерв-5» не заполняется.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Ответы, внесенные в каждый следующий ДБО, оцениваются только в случае полностью заполненного предыдущего ДБО.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Копировать и выдавать копии ДБО категорически запрещено! При нехватке ДБО необходимо обратиться в Штаб ППЭ.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7.9.9.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По мере необходимости участникам ГВЭ выдаются дополнительные черновики. Участники ГВЭ также могут делать пометки в КИМ.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7.9.10.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При выходе участника ГВЭ из аудитории необходимо проверить комплектность остав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ленных им на рабочем столе ЭМ и черновиков. Каждый выход участника ГВЭ из аудитории должен быть зафиксирован в форме ППЭ-12-04-МАШ. Если один и тот же участник ГВЭ выходит несколько раз, то каждый его выход фиксируется в указанной ведомости в новой строке.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7.9.11.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нарушения требований Порядка</w:t>
      </w:r>
      <w:r>
        <w:rPr>
          <w:rStyle w:val="2244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49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сообщить через организатора вне аудитории о нарушении члену ГЭК и (или) руководителю ППЭ;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при установлении фактов нарушения Порядка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проведения ГИА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совместно с членом ГЭК, руководителем ППЭ составить акт об удалении из ППЭ в двух экземплярах в Штабе ППЭ по форме ППЭ-21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(с приложениями)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Составить пояснительную записку с указанием конкретных обстоятельств нарушения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требований Порядка, даты, времени нарушения требований Порядка по форме </w:t>
        <w:br/>
        <w:t xml:space="preserve">ППЭ-21-П3;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удаления участника ГВЭ: поставить в соответствующем поле бланка участника ГВЭ, нарушившего Порядок, необходимую отметку.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7.9.12.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 случае подачи участником ГВЭ апелляции о нарушении Порядка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50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: сообщить члену ГЭК через организатора вне аудитории о желании участника ГИА подать апелляцию о нарушении Порядка.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7.10.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Завершение выполнения экзаменационной работы участниками ГВЭ и организация сбора ЭМ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7.10.1.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Участники Г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ВЭ, досрочно завершившие выполнение экзаменационной работы, сдают ЭМ и черновики организаторам и покидают ППЭ, не дожидаясь завершения экзамена. Организатору в аудитории необходимо принять у них все ЭМ, черновики и получить их подпись в форме ППЭ-05-02-ГВЭ</w:t>
      </w:r>
      <w:r>
        <w:rPr>
          <w:rStyle w:val="2422"/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footnoteReference w:id="51"/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7.10.2.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За 30 минут и за 5 минут до окончания экзамена организаторы сообщают участникам ГВЭ о скором завершении экзамена и напоминают о необходимости перенести ответы из черновиков и КИМ в бланки ответов, а также в ДБО (при необходимости).</w:t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 истечении времени экзамена организатор в аудитории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центре видимости камер видеонаблюдения объявить, что выполнение экзаменационной работы окончено;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попросить положить все ЭМ, черновики на край стола;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собрать у участников ГВЭ ЭМ,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если бланки ответов и ДБО содержат незаполненные области (за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исключением регистрационных полей) – погасить их следующим образом: «Z»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2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заполнить форму ППЭ-05-02-ГВЭ, получив подписи у участников ГВЭ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3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использования масштабированных до формата А3 КИМ и бланков организаторы в аудитории собирают только КИМ. КИМ запечатываются в конверты. Бланки и черновики остаются на рабочих местах участников ГВЭ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4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7.10.5.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Оформле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ние соответствующих форм ППЭ, осуществление раскладки и последующей упаковки организаторами в аудитории ЭМ, собранных у участников ГВЭ, осуществляется в специально выделенном в аудитории месте (на столе), находящемся в зоне видимости камер видеонаблюдения.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7.10.6.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Собранные у участников ГВЭ бланки организатор упаковывает в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 запечатывают. Бланки должны быть сложены последовательно по каждому участнику ГВЭ отдельно: сначала бланк регистрации, затем бланк ответов, затем его ДБО.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7.10.7.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отдельные конверты организатор упаковывает КИМ, использованные черновики, затем запечатывает указанные конверты.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 каждом конверте организаторы указывают наименование, адрес и номер ППЭ, номер аудитории, наименование и код учебного предмета, по которому проводился ГВЭ, форму ГВЭ (письменная или устная), количество материалов в пакете.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 этом запрещается: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использовать какие-либо иные конверты вместо выданных;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вкладывать вместе с бланками какие-либо другие материалы;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скреплять бланки (скрепками, степлером и т.п.);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менять ориентацию бланков в пакете.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7.10.8.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Файлы, содержащие ответы участников ГВЭ на задания КИМ (при проведении ГВЭ в устной форме (при наличии), записываются на электронные (внешние) носители техническими специалистами и передаются в Штаб ППЭ руководителю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7.10.9.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Ответственный организатор в аудитории по форме ППЭ-14-02-ГВЭ передает руководителю ППЭ в Штабе ППЭ за специально подготовленным столом, находящимся в зоне видимости камер видеонаблюдения, в присутствии членов ГЭК: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запечатанные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конверт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 бланками;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запечатанные конверты с КИМ;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запечатанные конверты с использованными черновиками;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неиспользованные (или имеющие полиграфические дефекты) бланки;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д) неиспользованные ДБО;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е) неиспользованные черновики;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ж) формы ППЭ (ППЭ-05-02-ГВЭ; ППЭ-12-02; ППЭ-12-04- МАШ);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з) служебные записки (при наличии).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8.Инструкция для технического специалиста.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8.1. Технический специалист проходит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соответствующую подготовку, организуемую Министерством образования области.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8.2.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Не допускается привлекать в качестве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технических специалистов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близких родственников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5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, а также супругов, усыновителей,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6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8.3.</w:t>
      </w:r>
      <w:r>
        <w:rPr>
          <w:rFonts w:ascii="Tinos" w:hAnsi="Tinos" w:eastAsia="Tinos" w:cs="Tinos"/>
          <w:b w:val="0"/>
          <w:bCs w:val="0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Технический специалист информируется под подпись о сроках, местах и порядке проведения ГИА, в том числе о ведении в ППЭ и аудиториях видеозаписи, об основаниях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для удаления из ППЭ, о применении мер дисциплинарного и административного воздействия в отношении работников ППЭ, нарушивших Порядок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проведения ГИА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8.4.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Технический специалист должен заблаговременно пройти инструктаж по порядку и процедуре проведения ГИА и ознакомиться с: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left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нормативными правовыми актами, регламентирующими проведение ГИА; б) инструкцией, определяющей порядок работы технического специалиста;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правилами оформления ведомостей, протоколов и актов, заполняемых при проведении ГВЭ в аудиториях, ППЭ, с руководствами пользователя программного обеспечения (при наличии).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8.5.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Подготовка к проведению ГВЭ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8.5.1.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 позднее чем за один календарный день до проведения первого экзамена в ППЭ технический специалист должен провести организационно-технологические мероприятия по подготовке ППЭ: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)</w:t>
        <w:tab/>
        <w:t xml:space="preserve">проверить работоспособность технических средств, планируемых к использованию во время проведения экзамена;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</w:t>
        <w:tab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проверить настройки металлоискателей (стационарных и (или) переносных),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расположенных у входа в ППЭ, в том числе обеспечить проверку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настроенных параметров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металлоискателей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7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</w:t>
        <w:tab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проверить соответствие технических характеристик компьютеров (ноутбуков) в аудиториях и Штабе ППЭ, а также резервных компьютеров (ноутбуков) предъявляемым минимальным требованиям.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Техническому специалисту необходимо помнить, что экзамен проводится в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спокойной и доброжелательной обстановке.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день проведения экзамена техническому специалисту в ППЭ запрещается: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а) оказывать содействие участникам экзаменов, в том числе передавать им средства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связи, электронно-вычислительную технику, фото-, аудио- и видеоаппаратуру, справочные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материалы, письменные заметки и иные средства хранения и передачи информации;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б) выносить из аудиторий и ППЭ черновики, ЭМ на бумажном и (или) электронном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носителях;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в) фотографировать ЭМ, черновики;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г) покидать ППЭ в день проведения экзамена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8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(до окончания процедур,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предусмотренных Порядком);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д) пользоваться средствами связи, электронно-вычислительной техникой, фото-,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аудио- и видеоаппаратурой, справочными материалами, письменными заметками и иными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средствами хранения и передачи информации вне Штаба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  <w14:ligatures w14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cyan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  <w:r>
        <w:rPr>
          <w:rFonts w:ascii="Tinos" w:hAnsi="Tinos" w:cs="Tinos"/>
          <w:b w:val="0"/>
          <w:bCs w:val="0"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8.6 Проведение ГВЭ в ППЭ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8.6.1.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Технический специалист в ППЭ должен: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прибыть в ППЭ не позднее 07 часов 30 минут;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оставить все свои личные вещи в месте для хранения личных вещей, организованном в Штабе ППЭ;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проверить работоспособность технических средств, планируемых к использованию во время проведения экзамена;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убедиться в сохранении корректности настроек стационарных и (или) пере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носных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металлоискателей;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проведения ГВЭ в устной форме: технический специалист или организатор настраивают сред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ства цифровой аудиозаписи для осуществления качественной записи устных ответов,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сбоев;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нарушения требований Порядка</w:t>
      </w:r>
      <w:r>
        <w:rPr>
          <w:rStyle w:val="2244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59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незамедлительно сообщить о нарушении члену ГЭК и (или) руководителю ППЭ;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составить пояснительную записку с указанием конкретных обстоятельств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нарушения требований Порядка, даты, времени нарушения требований Порядка по форме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ППЭ-21-П3;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в случае технических сбоев</w:t>
      </w:r>
      <w:r>
        <w:rPr>
          <w:rStyle w:val="2422"/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footnoteReference w:id="60"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: при возникновении любых технических неполадок в ходе проведения ГВЭ технический спе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циалист должен выявить и устранить причину неполадок. В случае если технический специалист не может исправить технические неполадки, возникшие в ходе проведения ГВЭ, за короткий промежуток времени,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он должен сообщить об этом руководителю ППЭ или члену ГЭК.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8.7.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Завершение ГИА в ППЭ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8.7.1.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Файлы, содержащие ответы участников ГВЭ на з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адания КИМ (при наличии) (при проведении ГВЭ в устной форме), поаудиторно записываются на электронные (внешние) носители техническими специалистами с присвоением в качестве имени уникального идентификатора (кода работы). Затем электронные (внешние) носител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 запечатываются в отдельный конверт. На конверте указывается наименование, адрес и номер ППЭ, номер аудитории, наименование и код учебного предмета, по которому проводился ГВЭ, форма ГВЭ (устная), количество аудиозаписей на электронном (внешнем) носителе.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8.7.2.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Затем запечатанный конверт передается в Штаб ППЭ руководителю ППЭ за специально отведенным столом, находящимся в зоне видимости камер видеонаблюдения.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8.7.3.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Покинуть ППЭ с разрешения руководителя ППЭ.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pStyle w:val="2258"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2258"/>
        <w:spacing w:before="0" w:beforeAutospacing="0" w:after="0" w:afterAutospacing="0" w:line="240" w:lineRule="auto"/>
        <w:rPr>
          <w:rFonts w:ascii="Tinos" w:hAnsi="Tinos" w:cs="Tinos"/>
          <w:highlight w:val="cyan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838" w:orient="portrait"/>
          <w:pgMar w:top="1134" w:right="567" w:bottom="1134" w:left="1134" w:header="720" w:footer="953" w:gutter="0"/>
          <w:cols w:num="1" w:sep="0" w:space="720" w:equalWidth="1"/>
          <w:docGrid w:linePitch="360"/>
        </w:sectPr>
      </w:pPr>
      <w:r>
        <w:rPr>
          <w:rFonts w:ascii="Tinos" w:hAnsi="Tinos" w:eastAsia="Tinos" w:cs="Tinos"/>
          <w:highlight w:val="cyan"/>
        </w:rPr>
      </w:r>
      <w:r>
        <w:rPr>
          <w:rFonts w:ascii="Tinos" w:hAnsi="Tinos" w:cs="Tinos"/>
          <w:highlight w:val="cyan"/>
        </w:rPr>
      </w:r>
      <w:r>
        <w:rPr>
          <w:rFonts w:ascii="Tinos" w:hAnsi="Tinos" w:cs="Tinos"/>
          <w:highlight w:val="cyan"/>
        </w:rPr>
      </w:r>
    </w:p>
    <w:p>
      <w:pPr>
        <w:pStyle w:val="2258"/>
        <w:ind w:left="4536"/>
        <w:jc w:val="right"/>
        <w:spacing w:before="0" w:beforeAutospacing="0" w:after="0" w:afterAutospacing="0" w:line="240" w:lineRule="auto"/>
        <w:rPr>
          <w:rFonts w:ascii="Tinos" w:hAnsi="Tinos" w:cs="Tinos"/>
          <w:bCs/>
          <w:color w:val="000000"/>
          <w:sz w:val="10"/>
          <w:szCs w:val="10"/>
          <w:highlight w:val="none"/>
        </w:rPr>
      </w:pP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  <w:t xml:space="preserve">Приложение к Инструкции по организации государственной итоговой аттестации по образовательным программам среднего общего образования в форме государственного выпускного экзамена </w:t>
      </w:r>
      <w:r>
        <w:rPr>
          <w:rFonts w:ascii="Tinos" w:hAnsi="Tinos" w:eastAsia="Tinos" w:cs="Tinos"/>
          <w:bCs/>
          <w:sz w:val="28"/>
          <w:szCs w:val="28"/>
          <w:highlight w:val="none"/>
          <w:lang w:eastAsia="ru-RU"/>
        </w:rPr>
        <w:t xml:space="preserve">в пункте проведения экзаменов на территории Вологодской области</w:t>
      </w:r>
      <w:r>
        <w:rPr>
          <w:rFonts w:ascii="Tinos" w:hAnsi="Tinos" w:cs="Tinos"/>
          <w:bCs/>
          <w:color w:val="000000"/>
          <w:sz w:val="10"/>
          <w:szCs w:val="10"/>
          <w:highlight w:val="none"/>
        </w:rPr>
      </w:r>
      <w:r>
        <w:rPr>
          <w:rFonts w:ascii="Tinos" w:hAnsi="Tinos" w:cs="Tinos"/>
          <w:bCs/>
          <w:color w:val="000000"/>
          <w:sz w:val="10"/>
          <w:szCs w:val="10"/>
          <w:highlight w:val="none"/>
        </w:rPr>
      </w:r>
    </w:p>
    <w:p>
      <w:pPr>
        <w:pStyle w:val="2258"/>
        <w:ind w:left="4860"/>
        <w:spacing w:before="0" w:beforeAutospacing="0" w:after="0" w:afterAutospacing="0" w:line="240" w:lineRule="auto"/>
        <w:rPr>
          <w:rFonts w:ascii="Tinos" w:hAnsi="Tinos" w:cs="Tinos"/>
          <w:bCs/>
          <w:color w:val="000000"/>
          <w:sz w:val="10"/>
          <w:szCs w:val="10"/>
          <w:highlight w:val="none"/>
        </w:rPr>
      </w:pPr>
      <w:r>
        <w:rPr>
          <w:rFonts w:ascii="Tinos" w:hAnsi="Tinos" w:eastAsia="Tinos" w:cs="Tinos"/>
          <w:bCs/>
          <w:color w:val="000000"/>
          <w:sz w:val="10"/>
          <w:szCs w:val="10"/>
          <w:highlight w:val="none"/>
          <w:lang w:eastAsia="ru-RU"/>
        </w:rPr>
      </w:r>
      <w:r>
        <w:rPr>
          <w:rFonts w:ascii="Tinos" w:hAnsi="Tinos" w:cs="Tinos"/>
          <w:bCs/>
          <w:color w:val="000000"/>
          <w:sz w:val="10"/>
          <w:szCs w:val="10"/>
          <w:highlight w:val="none"/>
        </w:rPr>
      </w:r>
      <w:r>
        <w:rPr>
          <w:rFonts w:ascii="Tinos" w:hAnsi="Tinos" w:cs="Tinos"/>
          <w:bCs/>
          <w:color w:val="000000"/>
          <w:sz w:val="10"/>
          <w:szCs w:val="10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  <w:t xml:space="preserve">Инструкция для участника ГВЭ, зачитываемая организатором в аудитории перед началом экзамена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Cs/>
          <w:i/>
          <w:color w:val="000000"/>
          <w:sz w:val="26"/>
          <w:szCs w:val="26"/>
          <w:highlight w:val="cyan"/>
        </w:rPr>
      </w:pPr>
      <w:r>
        <w:rPr>
          <w:rFonts w:ascii="Tinos" w:hAnsi="Tinos" w:eastAsia="Tinos" w:cs="Tinos"/>
          <w:highlight w:val="cyan"/>
        </w:rPr>
      </w:r>
      <w:r>
        <w:rPr>
          <w:rFonts w:ascii="Tinos" w:hAnsi="Tinos" w:cs="Tinos"/>
          <w:bCs/>
          <w:i/>
          <w:color w:val="000000"/>
          <w:sz w:val="26"/>
          <w:szCs w:val="26"/>
          <w:highlight w:val="cyan"/>
        </w:rPr>
      </w:r>
      <w:r>
        <w:rPr>
          <w:rFonts w:ascii="Tinos" w:hAnsi="Tinos" w:cs="Tinos"/>
          <w:bCs/>
          <w:i/>
          <w:color w:val="000000"/>
          <w:sz w:val="26"/>
          <w:szCs w:val="26"/>
          <w:highlight w:val="cyan"/>
        </w:rPr>
      </w:r>
    </w:p>
    <w:tbl>
      <w:tblPr>
        <w:tblStyle w:val="2115"/>
        <w:tblW w:w="0" w:type="auto"/>
        <w:tblLook w:val="04A0" w:firstRow="1" w:lastRow="0" w:firstColumn="1" w:lastColumn="0" w:noHBand="0" w:noVBand="1"/>
      </w:tblPr>
      <w:tblGrid>
        <w:gridCol w:w="10420"/>
      </w:tblGrid>
      <w:tr>
        <w:tblPrEx/>
        <w:trPr>
          <w:trHeight w:val="1687"/>
        </w:trPr>
        <w:tc>
          <w:tcPr>
            <w:tcW w:w="10420" w:type="dxa"/>
            <w:textDirection w:val="lrTb"/>
            <w:noWrap w:val="false"/>
          </w:tcPr>
          <w:p>
            <w:pPr>
              <w:pStyle w:val="22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Текст, который выделен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жирным шрифтом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читается участникам ГИА</w:t>
            </w:r>
            <w:r>
              <w:rPr>
                <w:rStyle w:val="2244"/>
                <w:rFonts w:ascii="Times New Roman" w:hAnsi="Times New Roman" w:cs="Times New Roman"/>
                <w:sz w:val="28"/>
                <w:szCs w:val="28"/>
              </w:rPr>
              <w:footnoteReference w:id="6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слово. Это делается для стандартизации процедуры проведения ГИА.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Комментарии,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выделенные курсивом, не читаются участникам ГИА. Они даны в помощь организатору.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и экзамен проводятся в спокойной и доброжелательной обстановке.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6"/>
          <w:szCs w:val="26"/>
          <w:highlight w:val="cyan"/>
        </w:rPr>
      </w:pPr>
      <w:r>
        <w:rPr>
          <w:rFonts w:ascii="Tinos" w:hAnsi="Tinos" w:eastAsia="Tinos" w:cs="Tinos"/>
          <w:i/>
          <w:color w:val="000000"/>
          <w:sz w:val="26"/>
          <w:szCs w:val="26"/>
          <w:highlight w:val="cyan"/>
          <w:lang w:eastAsia="ru-RU"/>
        </w:rPr>
      </w:r>
      <w:r>
        <w:rPr>
          <w:rFonts w:ascii="Tinos" w:hAnsi="Tinos" w:cs="Tinos"/>
          <w:i/>
          <w:color w:val="000000"/>
          <w:sz w:val="26"/>
          <w:szCs w:val="26"/>
          <w:highlight w:val="cyan"/>
        </w:rPr>
      </w:r>
      <w:r>
        <w:rPr>
          <w:rFonts w:ascii="Tinos" w:hAnsi="Tinos" w:cs="Tinos"/>
          <w:i/>
          <w:color w:val="000000"/>
          <w:sz w:val="26"/>
          <w:szCs w:val="26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Подготовительные мероприятия:</w:t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Оформить 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на доске (информационном стенде) в аудитории образец регистрационных полей бланка регистрации участника ГВЭ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. Заполнить по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ля: «Код региона», «Код пункта проведения ГВЭ», «Номер аудитории», «Код предмета», «Название предмета», «Дата проведения ГВЭ». Поле «Код образовательной организации» заполняется в соответствии с формой ППЭ-16 (оформляется на доске или информационном стенде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Поле 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«Класс. Номер. Буква» участники ГВЭ заполняют самостоятельно, поле 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аудитории)</w:t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Поле </w:t>
      </w:r>
      <w:r>
        <w:rPr>
          <w:rFonts w:ascii="Tinos" w:hAnsi="Tinos" w:eastAsia="Tinos" w:cs="Tinos"/>
          <w:i/>
          <w:color w:val="000000"/>
          <w:sz w:val="28"/>
          <w:szCs w:val="28"/>
          <w:highlight w:val="none"/>
          <w:lang w:eastAsia="ru-RU"/>
        </w:rPr>
        <w:t xml:space="preserve">«Код работы» на бланке регистрации заполнено автоматически </w:t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  <w:r>
        <w:rPr>
          <w:rFonts w:ascii="Tinos" w:hAnsi="Tinos" w:cs="Tinos"/>
          <w:i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highlight w:val="cy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8243" behindDoc="0" locked="0" layoutInCell="0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118745</wp:posOffset>
                </wp:positionV>
                <wp:extent cx="6384290" cy="1316990"/>
                <wp:effectExtent l="0" t="0" r="0" b="0"/>
                <wp:wrapTopAndBottom/>
                <wp:docPr id="2" name="_x0000_s103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6384290" cy="1316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8243;o:allowoverlap:true;o:allowincell:false;mso-position-horizontal-relative:page;margin-left:57.60pt;mso-position-horizontal:absolute;mso-position-vertical-relative:text;margin-top:9.35pt;mso-position-vertical:absolute;width:502.70pt;height:103.70pt;mso-wrap-distance-left:0.00pt;mso-wrap-distance-top:0.00pt;mso-wrap-distance-right:0.00pt;mso-wrap-distance-bottom:0.00pt;" stroked="f">
                <v:path textboxrect="0,0,0,0"/>
                <w10:wrap type="topAndBottom"/>
                <v:imagedata r:id="rId14" o:title=""/>
              </v:shape>
            </w:pict>
          </mc:Fallback>
        </mc:AlternateContent>
      </w:r>
      <w:r>
        <w:rPr>
          <w:rFonts w:ascii="Tinos" w:hAnsi="Tinos" w:cs="Tinos"/>
          <w:i/>
          <w:color w:val="000000"/>
          <w:sz w:val="28"/>
          <w:szCs w:val="28"/>
          <w:highlight w:val="cyan"/>
        </w:rPr>
      </w:r>
      <w:r>
        <w:rPr>
          <w:rFonts w:ascii="Tinos" w:hAnsi="Tinos" w:cs="Tinos"/>
          <w:i/>
          <w:color w:val="000000"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Во время экзамена на рабочем столе участника ГВЭ, помимо экзаменационных материалов, могут находиться: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гелевая или капиллярная ручка с чернилами черного цвета;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документ, удостоверяющий личность;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лекарства (при необходимости);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продукты питания для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черновики, выданные в ППЭ;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- средства обучения и воспитания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, которые можно использовать на ГИА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 по отдельным учебным предметам: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cyan"/>
        </w:rPr>
      </w:pPr>
      <w:r>
        <w:rPr>
          <w:rFonts w:ascii="Tinos" w:hAnsi="Tinos" w:eastAsia="Tinos" w:cs="Tinos"/>
          <w:i/>
          <w:sz w:val="28"/>
          <w:szCs w:val="28"/>
          <w:highlight w:val="cyan"/>
          <w:lang w:eastAsia="ru-RU"/>
        </w:rPr>
      </w:r>
      <w:r>
        <w:rPr>
          <w:rFonts w:ascii="Tinos" w:hAnsi="Tinos" w:cs="Tinos"/>
          <w:i/>
          <w:sz w:val="28"/>
          <w:szCs w:val="28"/>
          <w:highlight w:val="cyan"/>
        </w:rPr>
      </w:r>
      <w:r>
        <w:rPr>
          <w:rFonts w:ascii="Tinos" w:hAnsi="Tinos" w:cs="Tinos"/>
          <w:i/>
          <w:sz w:val="28"/>
          <w:szCs w:val="28"/>
          <w:highlight w:val="cyan"/>
        </w:rPr>
      </w:r>
    </w:p>
    <w:tbl>
      <w:tblPr>
        <w:tblW w:w="10119" w:type="dxa"/>
        <w:jc w:val="center"/>
        <w:tblInd w:w="292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1763"/>
        <w:gridCol w:w="4155"/>
        <w:gridCol w:w="4201"/>
      </w:tblGrid>
      <w:tr>
        <w:tblPrEx/>
        <w:trPr>
          <w:trHeight w:val="6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vMerge w:val="restart"/>
            <w:textDirection w:val="lrTb"/>
            <w:noWrap w:val="false"/>
          </w:tcPr>
          <w:p>
            <w:pPr>
              <w:pStyle w:val="2597"/>
              <w:ind w:left="501" w:right="367" w:hanging="53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Учебный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предмет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56" w:type="dxa"/>
            <w:vAlign w:val="center"/>
            <w:textDirection w:val="lrTb"/>
            <w:noWrap w:val="false"/>
          </w:tcPr>
          <w:p>
            <w:pPr>
              <w:pStyle w:val="2597"/>
              <w:ind w:left="3759" w:hanging="3181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Средства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обучения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воспитания,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которыми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разрешено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пользоваться</w:t>
            </w:r>
            <w:r>
              <w:rPr>
                <w:rFonts w:ascii="Tinos" w:hAnsi="Tinos" w:eastAsia="Tinos" w:cs="Tinos"/>
                <w:b w:val="0"/>
                <w:bCs w:val="0"/>
                <w:spacing w:val="-5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на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экзамене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46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rPr>
                <w:rFonts w:eastAsia="Calibri"/>
                <w:sz w:val="2"/>
                <w:szCs w:val="2"/>
              </w:rPr>
            </w:pPr>
            <w:r>
              <w:rPr>
                <w:rFonts w:eastAsia="Calibri"/>
                <w:sz w:val="2"/>
                <w:szCs w:val="2"/>
              </w:rPr>
            </w:r>
            <w:r>
              <w:rPr>
                <w:rFonts w:eastAsia="Calibri"/>
                <w:sz w:val="2"/>
                <w:szCs w:val="2"/>
              </w:rPr>
            </w:r>
            <w:r>
              <w:rPr>
                <w:rFonts w:eastAsia="Calibri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5" w:type="dxa"/>
            <w:vAlign w:val="center"/>
            <w:textDirection w:val="lrTb"/>
            <w:noWrap w:val="false"/>
          </w:tcPr>
          <w:p>
            <w:pPr>
              <w:pStyle w:val="2597"/>
              <w:ind w:left="1064" w:right="998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ГВЭ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064" w:right="100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(письменная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форма)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1" w:type="dxa"/>
            <w:vAlign w:val="center"/>
            <w:textDirection w:val="lrTb"/>
            <w:noWrap w:val="false"/>
          </w:tcPr>
          <w:p>
            <w:pPr>
              <w:pStyle w:val="2597"/>
              <w:ind w:left="1346" w:right="1285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ГВЭ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346" w:right="1287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(устная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форма)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pStyle w:val="2597"/>
              <w:ind w:left="257" w:right="191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Русский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язык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5" w:type="dxa"/>
            <w:vAlign w:val="center"/>
            <w:textDirection w:val="lrTb"/>
            <w:noWrap w:val="false"/>
          </w:tcPr>
          <w:p>
            <w:pPr>
              <w:pStyle w:val="2597"/>
              <w:ind w:left="194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орфографический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толковый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словари</w:t>
            </w:r>
            <w:r>
              <w:rPr>
                <w:rStyle w:val="2422"/>
                <w:rFonts w:ascii="Tinos" w:hAnsi="Tinos" w:eastAsia="Tinos" w:cs="Tinos"/>
                <w:b w:val="0"/>
                <w:bCs w:val="0"/>
                <w:highlight w:val="none"/>
              </w:rPr>
              <w:footnoteReference w:id="62"/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1" w:type="dxa"/>
            <w:vAlign w:val="center"/>
            <w:textDirection w:val="lrTb"/>
            <w:noWrap w:val="false"/>
          </w:tcPr>
          <w:p>
            <w:pPr>
              <w:pStyle w:val="2597"/>
              <w:ind w:left="1335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используются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10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pStyle w:val="2597"/>
              <w:ind w:left="257" w:right="19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56" w:type="dxa"/>
            <w:vAlign w:val="center"/>
            <w:textDirection w:val="lrTb"/>
            <w:noWrap w:val="false"/>
          </w:tcPr>
          <w:p>
            <w:pPr>
              <w:pStyle w:val="2597"/>
              <w:ind w:left="142" w:right="126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линейка,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не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содержащая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справочной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информации;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42" w:right="126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справочные материалы, содержащие основные формулы курса математики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образовательной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программы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основного</w:t>
            </w:r>
            <w:r>
              <w:rPr>
                <w:rFonts w:ascii="Tinos" w:hAnsi="Tinos" w:eastAsia="Tinos" w:cs="Tinos"/>
                <w:b w:val="0"/>
                <w:bCs w:val="0"/>
                <w:spacing w:val="-5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pacing w:val="-5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среднего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общего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образования,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  <w:p>
            <w:pPr>
              <w:pStyle w:val="2597"/>
              <w:ind w:left="142" w:right="126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которые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представлены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вместе</w:t>
            </w:r>
            <w:r>
              <w:rPr>
                <w:rFonts w:ascii="Tinos" w:hAnsi="Tinos" w:eastAsia="Tinos" w:cs="Tinos"/>
                <w:b w:val="0"/>
                <w:bCs w:val="0"/>
                <w:spacing w:val="-2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с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КИМ (входит в состав КИМ)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</w:tbl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i/>
          <w:color w:val="00000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i/>
          <w:color w:val="000000"/>
          <w:sz w:val="28"/>
          <w:szCs w:val="28"/>
          <w:highlight w:val="cyan"/>
        </w:rPr>
      </w:r>
      <w:r>
        <w:rPr>
          <w:rFonts w:ascii="Tinos" w:hAnsi="Tinos" w:cs="Tinos"/>
          <w:i/>
          <w:color w:val="000000"/>
          <w:sz w:val="28"/>
          <w:szCs w:val="28"/>
          <w:highlight w:val="cyan"/>
        </w:rPr>
      </w:r>
    </w:p>
    <w:p>
      <w:pPr>
        <w:pStyle w:val="2258"/>
        <w:contextualSpacing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iCs/>
          <w:color w:val="000000"/>
          <w:sz w:val="28"/>
          <w:szCs w:val="28"/>
          <w:highlight w:val="none"/>
          <w:lang w:eastAsia="ru-RU"/>
        </w:rPr>
        <w:t xml:space="preserve">Названия и коды учебных предметов</w:t>
      </w:r>
      <w:r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iCs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iCs/>
          <w:color w:val="000000"/>
          <w:sz w:val="28"/>
          <w:szCs w:val="28"/>
          <w:highlight w:val="none"/>
        </w:rPr>
      </w:r>
    </w:p>
    <w:tbl>
      <w:tblPr>
        <w:tblW w:w="10068" w:type="dxa"/>
        <w:jc w:val="center"/>
        <w:tblInd w:w="397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4820"/>
        <w:gridCol w:w="5248"/>
      </w:tblGrid>
      <w:tr>
        <w:tblPrEx/>
        <w:trPr>
          <w:trHeight w:val="2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2597"/>
              <w:ind w:left="955" w:right="947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Название</w:t>
            </w:r>
            <w:r>
              <w:rPr>
                <w:rFonts w:ascii="Tinos" w:hAnsi="Tinos" w:eastAsia="Tinos" w:cs="Tinos"/>
                <w:b w:val="0"/>
                <w:bCs w:val="0"/>
                <w:spacing w:val="-4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учебного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предмета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8" w:type="dxa"/>
            <w:vAlign w:val="top"/>
            <w:textDirection w:val="lrTb"/>
            <w:noWrap w:val="false"/>
          </w:tcPr>
          <w:p>
            <w:pPr>
              <w:pStyle w:val="2597"/>
              <w:ind w:left="142" w:right="136" w:firstLine="0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Код учебного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 предмета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2597"/>
              <w:ind w:left="955" w:right="945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Русский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язык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8" w:type="dxa"/>
            <w:vAlign w:val="top"/>
            <w:textDirection w:val="lrTb"/>
            <w:noWrap w:val="false"/>
          </w:tcPr>
          <w:p>
            <w:pPr>
              <w:pStyle w:val="2597"/>
              <w:ind w:right="2502"/>
              <w:jc w:val="righ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51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2597"/>
              <w:ind w:left="955" w:right="944"/>
              <w:jc w:val="center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8" w:type="dxa"/>
            <w:vAlign w:val="top"/>
            <w:textDirection w:val="lrTb"/>
            <w:noWrap w:val="false"/>
          </w:tcPr>
          <w:p>
            <w:pPr>
              <w:pStyle w:val="2597"/>
              <w:ind w:right="2502"/>
              <w:jc w:val="right"/>
              <w:spacing w:before="0" w:beforeAutospacing="0" w:after="0" w:afterAutospacing="0" w:line="240" w:lineRule="auto"/>
              <w:rPr>
                <w:rFonts w:ascii="Tinos" w:hAnsi="Tinos" w:cs="Tinos"/>
                <w:b w:val="0"/>
                <w:bCs w:val="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highlight w:val="none"/>
              </w:rPr>
              <w:t xml:space="preserve">52</w:t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highlight w:val="none"/>
              </w:rPr>
            </w:r>
          </w:p>
        </w:tc>
      </w:tr>
    </w:tbl>
    <w:p>
      <w:pPr>
        <w:pStyle w:val="2258"/>
        <w:contextualSpacing/>
        <w:ind w:firstLine="709"/>
        <w:jc w:val="center"/>
        <w:spacing w:before="0" w:beforeAutospacing="0" w:after="0" w:afterAutospacing="0" w:line="240" w:lineRule="auto"/>
        <w:rPr>
          <w:rFonts w:ascii="Tinos" w:hAnsi="Tinos" w:cs="Tinos"/>
          <w:iCs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iCs/>
          <w:color w:val="00000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iCs/>
          <w:color w:val="000000"/>
          <w:sz w:val="28"/>
          <w:szCs w:val="28"/>
          <w:highlight w:val="cyan"/>
        </w:rPr>
      </w:r>
      <w:r>
        <w:rPr>
          <w:rFonts w:ascii="Tinos" w:hAnsi="Tinos" w:cs="Tinos"/>
          <w:iCs/>
          <w:color w:val="000000"/>
          <w:sz w:val="28"/>
          <w:szCs w:val="28"/>
          <w:highlight w:val="cyan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eastAsia="Tinos" w:cs="Tinos"/>
          <w:iCs/>
          <w:sz w:val="28"/>
          <w:szCs w:val="28"/>
          <w:highlight w:val="none"/>
        </w:rPr>
      </w:pPr>
      <w:r>
        <w:rPr>
          <w:rFonts w:ascii="Tinos" w:hAnsi="Tinos" w:eastAsia="Tinos" w:cs="Tinos"/>
          <w:iCs/>
          <w:sz w:val="28"/>
          <w:szCs w:val="28"/>
          <w:highlight w:val="none"/>
        </w:rPr>
        <w:t xml:space="preserve">Продолжительность выполнения экзаменационной работы</w:t>
      </w:r>
      <w:r>
        <w:rPr>
          <w:rFonts w:ascii="Tinos" w:hAnsi="Tinos" w:eastAsia="Tinos" w:cs="Tinos"/>
          <w:iCs/>
          <w:sz w:val="28"/>
          <w:szCs w:val="28"/>
          <w:highlight w:val="none"/>
        </w:rPr>
      </w:r>
      <w:r>
        <w:rPr>
          <w:rFonts w:ascii="Tinos" w:hAnsi="Tinos" w:eastAsia="Tinos" w:cs="Tinos"/>
          <w:iCs/>
          <w:sz w:val="28"/>
          <w:szCs w:val="28"/>
          <w:highlight w:val="none"/>
        </w:rPr>
      </w:r>
    </w:p>
    <w:p>
      <w:pPr>
        <w:jc w:val="center"/>
        <w:spacing w:before="0" w:beforeAutospacing="0"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tbl>
      <w:tblPr>
        <w:tblW w:w="5000" w:type="pct"/>
        <w:tblInd w:w="0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1422"/>
        <w:gridCol w:w="1965"/>
        <w:gridCol w:w="2287"/>
        <w:gridCol w:w="1984"/>
        <w:gridCol w:w="2557"/>
      </w:tblGrid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Название учебного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предмета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выполнения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экзаменационной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работы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(письменная</w:t>
            </w:r>
            <w:r>
              <w:rPr>
                <w:rFonts w:ascii="Tinos" w:hAnsi="Tinos" w:eastAsia="Tinos" w:cs="Tinos"/>
                <w:b w:val="0"/>
                <w:bCs w:val="0"/>
                <w:spacing w:val="-3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форма)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выполнения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экзаменационной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работы участниками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 - обучающимися с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ОВЗ, детьми-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 и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2258"/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Продолжительность</w:t>
            </w:r>
            <w:r>
              <w:rPr>
                <w:rFonts w:ascii="Tinos" w:hAnsi="Tinos" w:eastAsia="Tinos" w:cs="Tinos"/>
                <w:b w:val="0"/>
                <w:bCs w:val="0"/>
                <w:spacing w:val="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подготовки ответов на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вопросы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экзаменационных заданий</w:t>
            </w:r>
            <w:r>
              <w:rPr>
                <w:rFonts w:ascii="Tinos" w:hAnsi="Tinos" w:eastAsia="Tinos" w:cs="Tinos"/>
                <w:b w:val="0"/>
                <w:bCs w:val="0"/>
                <w:spacing w:val="-5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в</w:t>
            </w:r>
            <w:r>
              <w:rPr>
                <w:rFonts w:ascii="Tinos" w:hAnsi="Tinos" w:eastAsia="Tinos" w:cs="Tinos"/>
                <w:b w:val="0"/>
                <w:bCs w:val="0"/>
                <w:spacing w:val="-1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устной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форме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Продол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жительность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подготовки ответов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на вопросы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экзаменационных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заданий в устной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форме участниками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ГВЭ - обучающимися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с ОВЗ, детьми-инвалидами и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инвалидами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Русский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язык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center"/>
            <w:vMerge w:val="restart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часа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55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(235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vMerge w:val="restart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5 часов 25 минут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(325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(60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2 часа 30 минут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(150 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Математика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5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top"/>
            <w:vMerge w:val="continue"/>
            <w:textDirection w:val="lrTb"/>
            <w:noWrap w:val="false"/>
          </w:tcPr>
          <w:p>
            <w:pPr>
              <w:pStyle w:val="2258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час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  <w:br/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(90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7" w:type="dxa"/>
            <w:vAlign w:val="center"/>
            <w:textDirection w:val="lrTb"/>
            <w:noWrap w:val="false"/>
          </w:tcPr>
          <w:p>
            <w:pPr>
              <w:ind w:left="142" w:right="9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</w:rPr>
              <w:t xml:space="preserve">3 часа </w:t>
              <w:br/>
              <w:t xml:space="preserve">(180 минут)</w:t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  <w:lang w:eastAsia="en-US"/>
                <w14:ligatures w14:val="none"/>
              </w:rPr>
            </w:r>
          </w:p>
        </w:tc>
      </w:tr>
    </w:tbl>
    <w:p>
      <w:pPr>
        <w:jc w:val="center"/>
        <w:spacing w:before="0" w:beforeAutospacing="0"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iCs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2258"/>
        <w:jc w:val="center"/>
        <w:spacing w:before="0" w:beforeAutospacing="0" w:after="0" w:afterAutospacing="0" w:line="240" w:lineRule="auto"/>
        <w:rPr>
          <w:rFonts w:ascii="Tinos" w:hAnsi="Tinos" w:cs="Tinos"/>
          <w:b/>
          <w:iCs/>
          <w:sz w:val="28"/>
          <w:szCs w:val="28"/>
          <w:highlight w:val="none"/>
        </w:rPr>
      </w:pPr>
      <w:r>
        <w:rPr>
          <w:rFonts w:ascii="Tinos" w:hAnsi="Tinos" w:eastAsia="Tinos" w:cs="Tinos"/>
          <w:b/>
          <w:iCs/>
          <w:sz w:val="28"/>
          <w:szCs w:val="28"/>
          <w:highlight w:val="none"/>
        </w:rPr>
        <w:t xml:space="preserve">Инструкция для участников ГВЭ</w:t>
      </w:r>
      <w:r>
        <w:rPr>
          <w:rFonts w:ascii="Tinos" w:hAnsi="Tinos" w:cs="Tinos"/>
          <w:b/>
          <w:iCs/>
          <w:sz w:val="28"/>
          <w:szCs w:val="28"/>
          <w:highlight w:val="none"/>
        </w:rPr>
      </w:r>
      <w:r>
        <w:rPr>
          <w:rFonts w:ascii="Tinos" w:hAnsi="Tinos" w:cs="Tinos"/>
          <w:b/>
          <w:iCs/>
          <w:sz w:val="28"/>
          <w:szCs w:val="28"/>
          <w:highlight w:val="none"/>
        </w:rPr>
      </w:r>
    </w:p>
    <w:p>
      <w:pPr>
        <w:pStyle w:val="2258"/>
        <w:spacing w:before="0" w:beforeAutospacing="0" w:after="0" w:afterAutospacing="0" w:line="240" w:lineRule="auto"/>
        <w:rPr>
          <w:rFonts w:ascii="Tinos" w:hAnsi="Tinos" w:cs="Tinos"/>
          <w:b/>
          <w:iCs/>
          <w:sz w:val="28"/>
          <w:szCs w:val="28"/>
          <w:highlight w:val="cyan"/>
        </w:rPr>
      </w:pPr>
      <w:r>
        <w:rPr>
          <w:rFonts w:ascii="Tinos" w:hAnsi="Tinos" w:eastAsia="Tinos" w:cs="Tinos"/>
          <w:b/>
          <w:iCs/>
          <w:sz w:val="28"/>
          <w:szCs w:val="28"/>
          <w:highlight w:val="cyan"/>
        </w:rPr>
      </w:r>
      <w:r>
        <w:rPr>
          <w:rFonts w:ascii="Tinos" w:hAnsi="Tinos" w:cs="Tinos"/>
          <w:b/>
          <w:iCs/>
          <w:sz w:val="28"/>
          <w:szCs w:val="28"/>
          <w:highlight w:val="cyan"/>
        </w:rPr>
      </w:r>
      <w:r>
        <w:rPr>
          <w:rFonts w:ascii="Tinos" w:hAnsi="Tinos" w:cs="Tinos"/>
          <w:b/>
          <w:iCs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Первая часть инструктажа (начало проведения с 9 часов 50 минут):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Уважаемые участники экзамена! Сегодня вы сдаете экзамен по _______________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:lang w:eastAsia="ru-RU"/>
        </w:rPr>
        <w:t xml:space="preserve">назовите соответствующий учебный предмет)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форме государственного выпускного экзамена (ГВЭ).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ГВЭ - лишь одно из жизненных испытаний, которое вам предстоит пройти. Будьте уверены: каждому, кто учился в школе, по силам сдать ГВЭ. Все задания составлены на основе школьной программы. Поэтому каждый из вас может успешно сдать экзамен.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Вместе с тем напоминаем, что в целях предупреждения нарушений порядка проведения ГИА в аудиториях ППЭ ведется видеонаблюдение.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Во время проведения экзамена вам необходимо соблюдать порядок проведения ГИА.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В день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проведения экзамена (в период с момента входа в ППЭ и до окончания экзамена) запрещается: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выполнять экзаменационную работу несамостоятельно, в том числе с помощью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посторонних лиц;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-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(за исключением средств обучения и воспитания, разрешенных к использованию для выполнения заданий КИМ по соответствующим учебным предметам)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- иметь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себе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уведомление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 регистрации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на экзамен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(при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наличии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–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необходимо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сдать его нам);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выносить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из аудиторий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и (или) ППЭ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черновик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и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экзаменационные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материалы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на бумажном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и (или)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электронном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носителях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;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</w:t>
      </w:r>
      <w:r>
        <w:rPr>
          <w:rFonts w:ascii="Tinos" w:hAnsi="Tinos" w:eastAsia="Tinos" w:cs="Tinos"/>
          <w:b/>
          <w:spacing w:val="-6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фотографировать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экзаменационные материалы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 и (или) черновики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;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перемещаться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ППЭ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во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время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без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сопровождения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организатора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выносить из аудиторий письменные принадлежности;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-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в аудитории во время проведения экзамена запрещается общаться с другими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участниками экзамена,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пересаживаться,</w:t>
      </w:r>
      <w:r>
        <w:rPr>
          <w:rFonts w:ascii="Tinos" w:hAnsi="Tinos" w:eastAsia="Tinos" w:cs="Tinos"/>
          <w:b/>
          <w:bCs/>
          <w:spacing w:val="-6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обмениваться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любыми материалами и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предметами.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случае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нарушения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порядка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проведения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ГИА</w:t>
      </w:r>
      <w:r>
        <w:rPr>
          <w:rFonts w:ascii="Tinos" w:hAnsi="Tinos" w:eastAsia="Tinos" w:cs="Tinos"/>
          <w:b/>
          <w:spacing w:val="-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Вы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будете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удалены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экзамена.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Напоминаем, что частью 4 статьи 19.30 Кодекса Российской Федерации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об административных правонарушениях предусмотрена административная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ответственность. Умышленное искажение результатов государственной итоговой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аттестации, а равно нарушение установленного законодательством об образовании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порядка проведения государственной итоговой аттестации, влечет наложение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административного штрафа на граждан в размере от трех тысяч до пяти тысяч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В случае нарушения порядка проведения ГИА работниками ППЭ или другими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участниками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экзамена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Вы имеете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право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подать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апелляцию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 нарушении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порядка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проведения ГИА.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Обращаем внимание, что апелляция о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о нарушении порядка проведения ГИА подается в день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проведения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экзамена члену ГЭК до выхода из ППЭ.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Ознакомиться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результатами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ГВЭ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Вы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сможете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своей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школе.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6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Плановая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дата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ознакомления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результатами:</w:t>
      </w:r>
      <w:r>
        <w:rPr>
          <w:rFonts w:ascii="Tinos" w:hAnsi="Tinos" w:eastAsia="Tinos" w:cs="Tinos"/>
          <w:b/>
          <w:sz w:val="28"/>
          <w:szCs w:val="28"/>
          <w:highlight w:val="none"/>
          <w:u w:val="single"/>
          <w:lang w:eastAsia="en-US"/>
        </w:rPr>
        <w:t xml:space="preserve"> __________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(назвать</w:t>
      </w:r>
      <w:r>
        <w:rPr>
          <w:rFonts w:ascii="Tinos" w:hAnsi="Tinos" w:eastAsia="Tinos" w:cs="Tinos"/>
          <w:i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дату).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После</w:t>
      </w:r>
      <w:r>
        <w:rPr>
          <w:rFonts w:ascii="Tinos" w:hAnsi="Tinos" w:eastAsia="Tinos" w:cs="Tinos"/>
          <w:b/>
          <w:bCs/>
          <w:spacing w:val="2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получения</w:t>
      </w:r>
      <w:r>
        <w:rPr>
          <w:rFonts w:ascii="Tinos" w:hAnsi="Tinos" w:eastAsia="Tinos" w:cs="Tinos"/>
          <w:b/>
          <w:bCs/>
          <w:spacing w:val="2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результатов</w:t>
      </w:r>
      <w:r>
        <w:rPr>
          <w:rFonts w:ascii="Tinos" w:hAnsi="Tinos" w:eastAsia="Tinos" w:cs="Tinos"/>
          <w:b/>
          <w:bCs/>
          <w:spacing w:val="2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ГВЭ</w:t>
      </w:r>
      <w:r>
        <w:rPr>
          <w:rFonts w:ascii="Tinos" w:hAnsi="Tinos" w:eastAsia="Tinos" w:cs="Tinos"/>
          <w:b/>
          <w:bCs/>
          <w:spacing w:val="2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Вы</w:t>
      </w:r>
      <w:r>
        <w:rPr>
          <w:rFonts w:ascii="Tinos" w:hAnsi="Tinos" w:eastAsia="Tinos" w:cs="Tinos"/>
          <w:b/>
          <w:bCs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можете</w:t>
      </w:r>
      <w:r>
        <w:rPr>
          <w:rFonts w:ascii="Tinos" w:hAnsi="Tinos" w:eastAsia="Tinos" w:cs="Tinos"/>
          <w:b/>
          <w:bCs/>
          <w:spacing w:val="2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подать</w:t>
      </w:r>
      <w:r>
        <w:rPr>
          <w:rFonts w:ascii="Tinos" w:hAnsi="Tinos" w:eastAsia="Tinos" w:cs="Tinos"/>
          <w:b/>
          <w:bCs/>
          <w:spacing w:val="2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апелляцию</w:t>
      </w:r>
      <w:r>
        <w:rPr>
          <w:rFonts w:ascii="Tinos" w:hAnsi="Tinos" w:eastAsia="Tinos" w:cs="Tinos"/>
          <w:b/>
          <w:bCs/>
          <w:spacing w:val="2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</w:t>
      </w:r>
      <w:r>
        <w:rPr>
          <w:rFonts w:ascii="Tinos" w:hAnsi="Tinos" w:eastAsia="Tinos" w:cs="Tinos"/>
          <w:b/>
          <w:bCs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несогласии</w:t>
      </w:r>
      <w:r>
        <w:rPr>
          <w:rFonts w:ascii="Tinos" w:hAnsi="Tinos" w:eastAsia="Tinos" w:cs="Tinos"/>
          <w:b/>
          <w:bCs/>
          <w:spacing w:val="-6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 выставленными баллами. Апелляция подается в течение двух рабочих дней после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официального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дня объявления результатов ГВЭ.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Апелляцию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Вы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можете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подать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своей</w:t>
      </w:r>
      <w:r>
        <w:rPr>
          <w:rFonts w:ascii="Tinos" w:hAnsi="Tinos" w:eastAsia="Tinos" w:cs="Tinos"/>
          <w:b/>
          <w:spacing w:val="-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школе.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Апелляция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 вопросам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содержания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и структуры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заданий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 учебным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предметам,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а также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 вопросам,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связанным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 нарушением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участником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ГВЭ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требований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порядка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и неправильным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оформлением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экзаменационной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работы,</w:t>
      </w:r>
      <w:r>
        <w:rPr>
          <w:rFonts w:ascii="Tinos" w:hAnsi="Tinos" w:eastAsia="Tinos" w:cs="Tinos"/>
          <w:b/>
          <w:bCs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не рассматривается.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Обращаем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ваше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внимание,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что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во время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на вашем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рабочем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столе,</w:t>
      </w:r>
      <w:r>
        <w:rPr>
          <w:rFonts w:ascii="Tinos" w:hAnsi="Tinos" w:eastAsia="Tinos" w:cs="Tinos"/>
          <w:b/>
          <w:spacing w:val="-6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помимо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экзаменационных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материалов, могут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находиться только: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гелевая, капиллярная ручка с чернилами черного цвета;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документ, удостоверяющий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личность;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черновики;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bCs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- лекарства</w:t>
      </w:r>
      <w:r>
        <w:rPr>
          <w:rFonts w:ascii="Tinos" w:hAnsi="Tinos" w:eastAsia="Tinos" w:cs="Tinos"/>
          <w:b/>
          <w:bCs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(при</w:t>
      </w:r>
      <w:r>
        <w:rPr>
          <w:rFonts w:ascii="Tinos" w:hAnsi="Tinos" w:eastAsia="Tinos" w:cs="Tinos"/>
          <w:b/>
          <w:bCs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необходимости);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продукты питания для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черновики, выданные в ППЭ;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right="-1" w:firstLine="709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 средства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обучения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и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воспитания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 которые можно использовать на ГИА</w:t>
      </w:r>
      <w:r>
        <w:rPr>
          <w:rFonts w:ascii="Tinos" w:hAnsi="Tinos" w:eastAsia="Tinos" w:cs="Tinos"/>
          <w:b/>
          <w:spacing w:val="-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отдельным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учебным</w:t>
      </w:r>
      <w:r>
        <w:rPr>
          <w:rFonts w:ascii="Tinos" w:hAnsi="Tinos" w:eastAsia="Tinos" w:cs="Tinos"/>
          <w:b/>
          <w:spacing w:val="-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предметам:</w:t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Вторая часть инструктажа (начало проведения не ранее 10 часов 00 минут).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Организатор раздает участникам в произвольном порядке КИМ и комплекты бланков (бланк регистрации и бланк ответов, связанные между собой единым кодом работы).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contextualSpacing/>
        <w:ind w:firstLine="709"/>
        <w:jc w:val="both"/>
        <w:spacing w:before="0" w:beforeAutospacing="0" w:after="0" w:afterAutospacing="0" w:line="240" w:lineRule="auto"/>
        <w:widowControl w:val="off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Проверьте целостность комплекта бланков. Комплект бланков включает в себя: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- бланк регистрации,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- бланк ответов.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Проверьте совпадение кода работы на бланке регистрации и бланке ответов.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 случае если вы обнаружили несовпадения, обратитесь к нам.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Сделайте паузу для проверки участниками комплекта бланков.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Необходимо попросить участников ГВЭ проверить выданные КИМ на наличие типографских дефектов, наличие/отсутствие страниц.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 При обнаружении несовпадений кода работы, наличия лишних (нехватки) бланко,в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 типографских дефектов,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следует 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заменить 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полностью 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и комплект бланков и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 КИМ 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на новые</w:t>
      </w:r>
      <w:r>
        <w:rPr>
          <w:rFonts w:ascii="Tinos" w:hAnsi="Tinos" w:eastAsia="Tinos" w:cs="Tinos"/>
          <w:i/>
          <w:sz w:val="28"/>
          <w:szCs w:val="28"/>
          <w:highlight w:val="none"/>
          <w:u w:val="single"/>
          <w:lang w:eastAsia="ru-RU"/>
        </w:rPr>
        <w:t xml:space="preserve">).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Приступаем к заполнению бланка регистрации.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Записывайте буквы и цифры в соответствии с образцом на бланке регистрации.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Каждая цифра, символ записывается в отдельную клетку, начиная с первой клетки.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Заполните рег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Обратите внимание участников на доску.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2258"/>
        <w:ind w:right="-1" w:firstLine="709"/>
        <w:jc w:val="both"/>
        <w:spacing w:before="0" w:beforeAutospacing="0" w:after="0" w:afterAutospacing="0" w:line="240" w:lineRule="auto"/>
        <w:widowControl w:val="off"/>
        <w:tabs>
          <w:tab w:val="left" w:pos="10205" w:leader="none"/>
        </w:tabs>
        <w:rPr>
          <w:rFonts w:ascii="Tinos" w:hAnsi="Tinos" w:cs="Tinos"/>
          <w:b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Заполните в соответствии с информацией на доске (информационном стенде)</w:t>
      </w:r>
      <w:r>
        <w:rPr>
          <w:rFonts w:ascii="Tinos" w:hAnsi="Tinos" w:eastAsia="Tinos" w:cs="Tinos"/>
          <w:b/>
          <w:bCs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следующие</w:t>
      </w:r>
      <w:r>
        <w:rPr>
          <w:rFonts w:ascii="Tinos" w:hAnsi="Tinos" w:eastAsia="Tinos" w:cs="Tinos"/>
          <w:b/>
          <w:bCs/>
          <w:spacing w:val="95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поля:</w:t>
      </w:r>
      <w:r>
        <w:rPr>
          <w:rFonts w:ascii="Tinos" w:hAnsi="Tinos" w:eastAsia="Tinos" w:cs="Tinos"/>
          <w:b/>
          <w:bCs/>
          <w:spacing w:val="96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«Код</w:t>
      </w:r>
      <w:r>
        <w:rPr>
          <w:rFonts w:ascii="Tinos" w:hAnsi="Tinos" w:eastAsia="Tinos" w:cs="Tinos"/>
          <w:b/>
          <w:bCs/>
          <w:spacing w:val="96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региона»</w:t>
      </w:r>
      <w:r>
        <w:rPr>
          <w:rFonts w:ascii="Tinos" w:hAnsi="Tinos" w:eastAsia="Tinos" w:cs="Tinos"/>
          <w:b/>
          <w:bCs/>
          <w:spacing w:val="89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Cs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,</w:t>
      </w:r>
      <w:r>
        <w:rPr>
          <w:rFonts w:ascii="Tinos" w:hAnsi="Tinos" w:eastAsia="Tinos" w:cs="Tinos"/>
          <w:b/>
          <w:bCs/>
          <w:spacing w:val="95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«Код</w:t>
      </w:r>
      <w:r>
        <w:rPr>
          <w:rFonts w:ascii="Tinos" w:hAnsi="Tinos" w:eastAsia="Tinos" w:cs="Tinos"/>
          <w:b/>
          <w:bCs/>
          <w:spacing w:val="55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образовательной</w:t>
      </w:r>
      <w:r>
        <w:rPr>
          <w:rFonts w:ascii="Tinos" w:hAnsi="Tinos" w:eastAsia="Tinos" w:cs="Tinos"/>
          <w:b/>
          <w:bCs/>
          <w:spacing w:val="5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организации»</w:t>
      </w:r>
      <w:r>
        <w:rPr>
          <w:rFonts w:ascii="Tinos" w:hAnsi="Tinos" w:eastAsia="Tinos" w:cs="Tinos"/>
          <w:b/>
          <w:bCs/>
          <w:spacing w:val="52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Cs/>
          <w:i/>
          <w:sz w:val="28"/>
          <w:szCs w:val="28"/>
          <w:highlight w:val="none"/>
          <w:lang w:eastAsia="en-US"/>
        </w:rPr>
        <w:t xml:space="preserve">(пауза),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«Код</w:t>
      </w:r>
      <w:r>
        <w:rPr>
          <w:rFonts w:ascii="Tinos" w:hAnsi="Tinos" w:eastAsia="Tinos" w:cs="Tinos"/>
          <w:b/>
          <w:bCs/>
          <w:spacing w:val="96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пункта</w:t>
      </w:r>
      <w:r>
        <w:rPr>
          <w:rFonts w:ascii="Tinos" w:hAnsi="Tinos" w:eastAsia="Tinos" w:cs="Tinos"/>
          <w:b/>
          <w:bCs/>
          <w:spacing w:val="96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проведения</w:t>
      </w:r>
      <w:r>
        <w:rPr>
          <w:rFonts w:ascii="Tinos" w:hAnsi="Tinos" w:eastAsia="Tinos" w:cs="Tinos"/>
          <w:b/>
          <w:bCs/>
          <w:spacing w:val="96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ГВЭ»</w:t>
      </w:r>
      <w:r>
        <w:rPr>
          <w:rFonts w:ascii="Tinos" w:hAnsi="Tinos" w:eastAsia="Tinos" w:cs="Tinos"/>
          <w:b/>
          <w:bCs/>
          <w:spacing w:val="90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Cs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,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«Номер</w:t>
      </w:r>
      <w:r>
        <w:rPr>
          <w:rFonts w:ascii="Tinos" w:hAnsi="Tinos" w:eastAsia="Tinos" w:cs="Tinos"/>
          <w:b/>
          <w:spacing w:val="7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аудитории»</w:t>
      </w:r>
      <w:r>
        <w:rPr>
          <w:rFonts w:ascii="Tinos" w:hAnsi="Tinos" w:eastAsia="Tinos" w:cs="Tinos"/>
          <w:b/>
          <w:spacing w:val="67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</w:t>
      </w:r>
      <w:r>
        <w:rPr>
          <w:rFonts w:ascii="Tinos" w:hAnsi="Tinos" w:eastAsia="Tinos" w:cs="Tinos"/>
          <w:b/>
          <w:spacing w:val="7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«Дата проведения ГВЭ»</w:t>
      </w:r>
      <w:r>
        <w:rPr>
          <w:rFonts w:ascii="Tinos" w:hAnsi="Tinos" w:eastAsia="Tinos" w:cs="Tinos"/>
          <w:bCs/>
          <w:i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Cs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,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Код</w:t>
      </w:r>
      <w:r>
        <w:rPr>
          <w:rFonts w:ascii="Tinos" w:hAnsi="Tinos" w:eastAsia="Tinos" w:cs="Tinos"/>
          <w:b/>
          <w:spacing w:val="7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предмета»</w:t>
      </w:r>
      <w:r>
        <w:rPr>
          <w:rFonts w:ascii="Tinos" w:hAnsi="Tinos" w:eastAsia="Tinos" w:cs="Tinos"/>
          <w:b/>
          <w:spacing w:val="67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</w:t>
      </w:r>
      <w:r>
        <w:rPr>
          <w:rFonts w:ascii="Tinos" w:hAnsi="Tinos" w:eastAsia="Tinos" w:cs="Tinos"/>
          <w:b/>
          <w:spacing w:val="73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«Название</w:t>
      </w:r>
      <w:r>
        <w:rPr>
          <w:rFonts w:ascii="Tinos" w:hAnsi="Tinos" w:eastAsia="Tinos" w:cs="Tinos"/>
          <w:b/>
          <w:spacing w:val="74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предмета»</w:t>
      </w:r>
      <w:r>
        <w:rPr>
          <w:rFonts w:ascii="Tinos" w:hAnsi="Tinos" w:eastAsia="Tinos" w:cs="Tinos"/>
          <w:b/>
          <w:spacing w:val="68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(пауза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).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Поля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eastAsia="en-US"/>
        </w:rPr>
        <w:t xml:space="preserve">«Номер и  буква класса» и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«Номер варианта» заполните самостоятельно </w:t>
      </w:r>
      <w:r>
        <w:rPr>
          <w:rFonts w:ascii="Tinos" w:hAnsi="Tinos" w:eastAsia="Tinos" w:cs="Tinos"/>
          <w:i/>
          <w:sz w:val="28"/>
          <w:szCs w:val="28"/>
          <w:highlight w:val="none"/>
          <w:lang w:eastAsia="en-US"/>
        </w:rPr>
        <w:t xml:space="preserve">(пауза)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. Поле «Код работы»</w:t>
      </w:r>
      <w:r>
        <w:rPr>
          <w:rFonts w:ascii="Tinos" w:hAnsi="Tinos" w:eastAsia="Tinos" w:cs="Tinos"/>
          <w:b/>
          <w:spacing w:val="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заполнено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автоматически.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Поля</w:t>
      </w:r>
      <w:r>
        <w:rPr>
          <w:rFonts w:ascii="Tinos" w:hAnsi="Tinos" w:eastAsia="Tinos" w:cs="Tinos"/>
          <w:b/>
          <w:spacing w:val="-1"/>
          <w:sz w:val="28"/>
          <w:szCs w:val="28"/>
          <w:highlight w:val="none"/>
          <w:lang w:eastAsia="en-US"/>
        </w:rPr>
        <w:t xml:space="preserve"> 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«Резерв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-1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»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, «Резерв-2», «Резерв-3»</w:t>
      </w:r>
      <w:r>
        <w:rPr>
          <w:rFonts w:ascii="Tinos" w:hAnsi="Tinos" w:eastAsia="Tinos" w:cs="Tinos"/>
          <w:b/>
          <w:sz w:val="28"/>
          <w:szCs w:val="28"/>
          <w:highlight w:val="none"/>
          <w:lang w:eastAsia="en-US"/>
        </w:rPr>
        <w:t xml:space="preserve"> не заполняются.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Заполните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самостоятельно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сведения о себе: фамилия, имя, отчество, данные документа, удостоверяющего личность. 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20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Сделать паузу для заполнения участниками бланков регистрации.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Поставьте вашу подпись строго внутри окошка «подпись участника ГВЭ», расположенного в нижней части бланка регистрации.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В случае если участник ГВЭ отказывается ставить личную подпись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 в поле «Подпись участника ГВЭ»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, организатор в аудитории свою подпись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 в поле участника ГВЭ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Приступаем к заполнению регистрационных полей бланка ответов.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Регистрационные поля в бланке ответов заполняются в соответствии с информацией на доске.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Служебные поля «Резерв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-4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» не заполняйте.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20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Сделать паузу для заполнения участниками бланков.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20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  <w:lang w:eastAsia="ru-RU"/>
        </w:rPr>
        <w:t xml:space="preserve">Организаторы проверяют правильность заполнения регистрационных полей на всех бланках ГВЭ у каждого участника ГВЭ и соответствие данных участника ГВЭ в документе, удостоверяющем личность, и в бланке регистрации.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20"/>
        <w:jc w:val="both"/>
        <w:spacing w:before="0" w:beforeAutospacing="0" w:after="0" w:afterAutospacing="0" w:line="240" w:lineRule="auto"/>
        <w:rPr>
          <w:rFonts w:ascii="Tinos" w:hAnsi="Tinos" w:cs="Tinos"/>
          <w:bCs/>
          <w:i/>
          <w:i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i/>
          <w:iCs/>
          <w:sz w:val="28"/>
          <w:szCs w:val="28"/>
          <w:highlight w:val="none"/>
        </w:rPr>
        <w:t xml:space="preserve">В случае если у</w:t>
      </w:r>
      <w:r>
        <w:rPr>
          <w:rFonts w:ascii="Tinos" w:hAnsi="Tinos" w:eastAsia="Tinos" w:cs="Tinos"/>
          <w:bCs/>
          <w:i/>
          <w:iCs/>
          <w:sz w:val="28"/>
          <w:szCs w:val="28"/>
          <w:highlight w:val="none"/>
        </w:rPr>
        <w:t xml:space="preserve">частник ГВЭ с ОВЗ, участник ГВЭ – ребенок-инвалид и инвалид по состоянию здоровья не может поставить личную подпись в бланке регистрации, ассистент указанного участника ГВЭ или ответственный организатор в аудитории ставит в бланке регистрации свою подпись.</w:t>
      </w:r>
      <w:r>
        <w:rPr>
          <w:rFonts w:ascii="Tinos" w:hAnsi="Tinos" w:cs="Tinos"/>
          <w:bCs/>
          <w:i/>
          <w:iCs/>
          <w:sz w:val="28"/>
          <w:szCs w:val="28"/>
          <w:highlight w:val="none"/>
        </w:rPr>
      </w:r>
      <w:r>
        <w:rPr>
          <w:rFonts w:ascii="Tinos" w:hAnsi="Tinos" w:cs="Tinos"/>
          <w:bCs/>
          <w:i/>
          <w:iCs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Напоминаем основные правила по заполнению бланка ответов.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  <w:t xml:space="preserve">Обращаем ваше внимание, что на бланке ответов запрещается </w:t>
      </w:r>
      <w:r>
        <w:rPr>
          <w:rFonts w:ascii="Tinos" w:hAnsi="Tinos" w:eastAsia="Tinos" w:cs="Tinos"/>
          <w:b/>
          <w:color w:val="000000"/>
          <w:sz w:val="28"/>
          <w:szCs w:val="28"/>
          <w:highlight w:val="none"/>
          <w:lang w:eastAsia="ru-RU"/>
        </w:rPr>
        <w:t xml:space="preserve">делать какие-либо записи и пометки, не относящиеся к ответам на задания, в том числе содержащие информацию о личности участника ГВЭ. Также обращаем ваше внимание на то, что ответы, записанные в черновиках и КИМ, не проверяются.</w:t>
      </w:r>
      <w:r>
        <w:rPr>
          <w:rFonts w:ascii="Tinos" w:hAnsi="Tinos" w:cs="Tinos"/>
          <w:b/>
          <w:color w:val="000000"/>
          <w:sz w:val="28"/>
          <w:szCs w:val="28"/>
          <w:highlight w:val="none"/>
        </w:rPr>
      </w:r>
      <w:r>
        <w:rPr>
          <w:rFonts w:ascii="Tinos" w:hAnsi="Tinos" w:cs="Tinos"/>
          <w:b/>
          <w:color w:val="000000"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/>
          <w:sz w:val="28"/>
          <w:szCs w:val="28"/>
          <w:highlight w:val="none"/>
          <w:lang w:eastAsia="ru-RU"/>
        </w:rPr>
        <w:t xml:space="preserve">В случае нехватки места в бланке ответов вы можете обратиться к нам за дополнительным бланком ответов.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По всем вопросам, связанным с проведением экзамена (за исключением вопросов по содержанию КИМ),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Вы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можете обращатьс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я к нам. В случае необходимости выхода из аудитории оставьте ваши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письменные принадлежности,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экзаменационные материалы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 и черновики </w:t>
      </w:r>
      <w:r>
        <w:rPr>
          <w:rFonts w:ascii="Tinos" w:hAnsi="Tinos" w:eastAsia="Tinos" w:cs="Tinos"/>
          <w:b/>
          <w:sz w:val="28"/>
          <w:szCs w:val="28"/>
          <w:highlight w:val="none"/>
          <w:u w:val="none"/>
        </w:rPr>
        <w:t xml:space="preserve">н</w:t>
      </w:r>
      <w:r>
        <w:rPr>
          <w:rFonts w:ascii="Tinos" w:hAnsi="Tinos" w:eastAsia="Tinos" w:cs="Tinos"/>
          <w:b/>
          <w:sz w:val="28"/>
          <w:szCs w:val="28"/>
          <w:highlight w:val="none"/>
          <w:u w:val="none"/>
        </w:rPr>
        <w:t xml:space="preserve">а своем рабочем столе</w:t>
      </w:r>
      <w:r>
        <w:rPr>
          <w:rFonts w:ascii="Tinos" w:hAnsi="Tinos" w:eastAsia="Tinos" w:cs="Tinos"/>
          <w:b/>
          <w:sz w:val="28"/>
          <w:szCs w:val="28"/>
          <w:highlight w:val="none"/>
          <w:u w:val="none"/>
        </w:rPr>
        <w:t xml:space="preserve">.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 Организатор проверит комплектность оставлен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ных вами экзаменационных материалов, после чего вы сможете выйти из аудитории. На территории пункта вас будет сопровождать организатор.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 случае плохого самочувствия незамедлительно обращайтесь к нам. В ППЭ присутствует медицинский работник. Напоминаем, что по состоянию здоровья вы можете досрочно завершить экзамен и прийти на пересдачу.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Инструктаж закончен. Перед началом выполнения экзаменационной работы, пожалуйста, успокойтесь, сосредоточьтесь.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Начало выполнения экзаменационной работы: 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(объявить время начала)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Окончание выполнения экзаменационной работы: </w:t>
      </w: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(указать время)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Запишите на доске время начала и окончания выполнения экзаменационной работы.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Время, отведенное на инструктаж и заполнение регистрационных полей бланков ГВЭ, в общее время выполнения экзаменационной работы не включается.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Не забывайте переносить ответы из черновиков и КИМ в бланки ответов гелевой или капиллярной ручкой с чернилами черного цвета.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Вы можете приступать к выполнению заданий. Желаем удачи!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i/>
          <w:sz w:val="28"/>
          <w:szCs w:val="28"/>
          <w:highlight w:val="cyan"/>
        </w:rPr>
      </w:pPr>
      <w:r>
        <w:rPr>
          <w:rFonts w:ascii="Tinos" w:hAnsi="Tinos" w:eastAsia="Tinos" w:cs="Tinos"/>
          <w:i/>
          <w:sz w:val="28"/>
          <w:szCs w:val="28"/>
          <w:highlight w:val="cyan"/>
        </w:rPr>
      </w:r>
      <w:r>
        <w:rPr>
          <w:rFonts w:ascii="Tinos" w:hAnsi="Tinos" w:cs="Tinos"/>
          <w:i/>
          <w:sz w:val="28"/>
          <w:szCs w:val="28"/>
          <w:highlight w:val="cyan"/>
        </w:rPr>
      </w:r>
      <w:r>
        <w:rPr>
          <w:rFonts w:ascii="Tinos" w:hAnsi="Tinos" w:cs="Tinos"/>
          <w:i/>
          <w:sz w:val="28"/>
          <w:szCs w:val="28"/>
          <w:highlight w:val="cyan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За 30 минут до окончания выполнения экзаменационной работы необходимо объявить: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До окончания выполнения экзаменационной работы осталось 30 минут. 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Не забывайте переносить ответы из КИМ и черновиков в бланки ответов гелевой или капиллярной ручкой с чернилами черного цвета.</w:t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За 5 минут до окончания выполнения экзаменационной работы необходимо объявить: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До окончания выполнения экзаменационной работы осталось 5 минут.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Проверьте, все ли ответы вы перенесли из КИМ и черновиков в бланки ответов.</w:t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tabs>
          <w:tab w:val="left" w:pos="10206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По окончании выполнения экзаменационной работы объявить:</w:t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Выполнение экзаменационной работы окончено. Сложите бланки ГВЭ в следующем порядке: бланк регистрации, бланк ответов, дополнительные бланки ответов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 (если использовали)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 по порядку. Положите комплект бланков, КИМ и черновики край стола. Мы пройдем и соберем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Ваши 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экзаменационные материалы.</w:t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b/>
          <w:i/>
          <w:sz w:val="28"/>
          <w:szCs w:val="28"/>
          <w:highlight w:val="none"/>
        </w:rPr>
      </w:pPr>
      <w:r>
        <w:rPr>
          <w:rFonts w:ascii="Tinos" w:hAnsi="Tinos" w:eastAsia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  <w:r>
        <w:rPr>
          <w:rFonts w:ascii="Tinos" w:hAnsi="Tinos" w:cs="Tinos"/>
          <w:b/>
          <w:i/>
          <w:sz w:val="28"/>
          <w:szCs w:val="28"/>
          <w:highlight w:val="none"/>
        </w:rPr>
      </w:r>
    </w:p>
    <w:p>
      <w:pPr>
        <w:pStyle w:val="2258"/>
        <w:ind w:firstLine="709"/>
        <w:jc w:val="both"/>
        <w:spacing w:before="0" w:beforeAutospacing="0" w:after="0" w:afterAutospacing="0" w:line="240" w:lineRule="auto"/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Tinos" w:cs="Tinos"/>
          <w:i/>
          <w:sz w:val="28"/>
          <w:szCs w:val="28"/>
          <w:highlight w:val="none"/>
        </w:rPr>
        <w:t xml:space="preserve">Организаторы осуществляют сбор экзаменационных материалов с рабочих мест участников ГВЭ в организованном порядке.</w:t>
      </w:r>
      <w:r>
        <w:rPr>
          <w:rFonts w:ascii="Tinos" w:hAnsi="Tinos" w:cs="Tinos"/>
          <w:i/>
          <w:sz w:val="28"/>
          <w:szCs w:val="28"/>
          <w:highlight w:val="none"/>
        </w:rPr>
      </w:r>
      <w:r>
        <w:rPr>
          <w:rFonts w:ascii="Tinos" w:hAnsi="Tinos" w:cs="Tinos"/>
          <w:i/>
          <w:sz w:val="28"/>
          <w:szCs w:val="28"/>
          <w:highlight w:val="none"/>
        </w:rPr>
      </w:r>
    </w:p>
    <w:sectPr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85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Noto Sans CJK SC">
    <w:panose1 w:val="020B0502040504020204"/>
  </w:font>
  <w:font w:name="Tahoma">
    <w:panose1 w:val="020B0604030504040204"/>
  </w:font>
  <w:font w:name="Lohit Devanagari">
    <w:panose1 w:val="02000603000000000000"/>
  </w:font>
  <w:font w:name="OpenSymbol">
    <w:panose1 w:val="05010000000000000000"/>
  </w:font>
  <w:font w:name="Courier New">
    <w:panose1 w:val="02070409020205020404"/>
  </w:font>
  <w:font w:name="Liberation Sans">
    <w:panose1 w:val="020B0604020202020204"/>
  </w:font>
  <w:font w:name="Wingdings">
    <w:panose1 w:val="05010000000000000000"/>
  </w:font>
  <w:font w:name="Symbol">
    <w:panose1 w:val="05010000000000000000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81"/>
      <w:spacing w:line="9" w:lineRule="auto"/>
      <w:rPr>
        <w:sz w:val="16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0" allowOverlap="1">
              <wp:simplePos x="0" y="0"/>
              <wp:positionH relativeFrom="page">
                <wp:posOffset>7022465</wp:posOffset>
              </wp:positionH>
              <wp:positionV relativeFrom="page">
                <wp:posOffset>9896475</wp:posOffset>
              </wp:positionV>
              <wp:extent cx="216535" cy="180975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258"/>
                          </w:pPr>
                          <w:r/>
                          <w:r/>
                        </w:p>
                        <w:p>
                          <w:pPr>
                            <w:pStyle w:val="2258"/>
                          </w:pPr>
                          <w:r/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524288;o:allowoverlap:true;o:allowincell:false;mso-position-horizontal-relative:page;margin-left:552.95pt;mso-position-horizontal:absolute;mso-position-vertical-relative:page;margin-top:779.25pt;mso-position-vertical:absolute;width:17.05pt;height:14.25pt;mso-wrap-distance-left:9.00pt;mso-wrap-distance-top:0.00pt;mso-wrap-distance-right:9.00pt;mso-wrap-distance-bottom:0.00pt;visibility:visible;" fillcolor="#FFFFFF" stroked="f">
              <v:fill opacity="100f"/>
              <v:textbox inset="0,0,0,0">
                <w:txbxContent>
                  <w:p>
                    <w:pPr>
                      <w:pStyle w:val="2258"/>
                    </w:pPr>
                    <w:r/>
                    <w:r/>
                  </w:p>
                  <w:p>
                    <w:pPr>
                      <w:pStyle w:val="2258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16"/>
      </w:rPr>
    </w:r>
    <w:r>
      <w:rPr>
        <w:sz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5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58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58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Сообщается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во время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подачи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заявления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об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участии в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предъявлении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рекомендаций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ПМПК.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организации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на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дому,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медицинской</w:t>
      </w:r>
      <w:r>
        <w:rPr>
          <w:rFonts w:ascii="Tinos" w:hAnsi="Tinos" w:eastAsia="Tinos" w:cs="Tinos"/>
          <w:spacing w:val="-5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организации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– заключение медицинской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организации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 рекомендации ПМПК.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ППЭ, организованных в труднодоступных и отдаленных местностях, в учреждениях уголовно-исполнительной системы.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Fonts w:ascii="Tinos" w:hAnsi="Tinos" w:eastAsia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6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14:ligatures w14:val="none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направления запечатанных пакетов с ЭМ, электронными носителями с файлами, содержащими ответы участников ГИА на задания КИМ (при наличии), из ППЭ в РЦОИ.</w:t>
      </w:r>
      <w:r>
        <w:rPr>
          <w:rFonts w:ascii="Tinos" w:hAnsi="Tinos" w:cs="Tinos"/>
          <w:sz w:val="20"/>
          <w:szCs w:val="20"/>
          <w14:ligatures w14:val="none"/>
        </w:rPr>
      </w:r>
      <w:r>
        <w:rPr>
          <w:rFonts w:ascii="Tinos" w:hAnsi="Tinos" w:cs="Tinos"/>
          <w:sz w:val="20"/>
          <w:szCs w:val="20"/>
          <w14:ligatures w14:val="none"/>
        </w:rPr>
      </w:r>
    </w:p>
  </w:footnote>
  <w:footnote w:id="7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  <w:vertAlign w:val="superscript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11 Работники ППЭ, общественные наблюдатели, а также участники ГВЭ, покинувшие ППЭ в день проведения экзамена, повторно в ППЭ в указанный день не допускаются.</w:t>
      </w:r>
      <w:r>
        <w:rPr>
          <w:rFonts w:ascii="Tinos" w:hAnsi="Tinos" w:cs="Tinos"/>
          <w:sz w:val="20"/>
          <w:szCs w:val="20"/>
          <w14:ligatures w14:val="none"/>
        </w:rPr>
      </w:r>
      <w:r>
        <w:rPr>
          <w:rFonts w:ascii="Tinos" w:hAnsi="Tinos" w:cs="Tinos"/>
          <w:sz w:val="20"/>
          <w:szCs w:val="20"/>
          <w14:ligatures w14:val="none"/>
        </w:rPr>
      </w:r>
    </w:p>
  </w:footnote>
  <w:footnote w:id="8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  <w:vertAlign w:val="superscript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Допускается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только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Штабе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ППЭ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только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связи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со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служебной необходимостью.</w:t>
      </w:r>
      <w:r>
        <w:rPr>
          <w:rFonts w:ascii="Tinos" w:hAnsi="Tinos" w:cs="Tinos"/>
          <w:sz w:val="20"/>
          <w:szCs w:val="20"/>
          <w14:ligatures w14:val="none"/>
        </w:rPr>
      </w:r>
      <w:r>
        <w:rPr>
          <w:rFonts w:ascii="Tinos" w:hAnsi="Tinos" w:cs="Tinos"/>
          <w:sz w:val="20"/>
          <w:szCs w:val="20"/>
          <w14:ligatures w14:val="none"/>
        </w:rPr>
      </w:r>
    </w:p>
  </w:footnote>
  <w:footnote w:id="9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  <w:vertAlign w:val="superscript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Средства связи, фото-, аудио- и видеоаппаратура, электро</w:t>
      </w:r>
      <w:r>
        <w:rPr>
          <w:rFonts w:ascii="Tinos" w:hAnsi="Tinos" w:eastAsia="Tinos" w:cs="Tinos"/>
          <w:sz w:val="20"/>
          <w:szCs w:val="20"/>
        </w:rPr>
        <w:t xml:space="preserve">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</w:t>
      </w:r>
      <w:r>
        <w:rPr>
          <w:rFonts w:ascii="Tinos" w:hAnsi="Tinos" w:eastAsia="Tinos" w:cs="Tinos"/>
          <w:sz w:val="20"/>
          <w:szCs w:val="20"/>
        </w:rPr>
        <w:t xml:space="preserve">воспитания, разрешенных к использованию для выполнения заданий КИМ по соответствующим учебным предметам).</w:t>
      </w:r>
      <w:r>
        <w:rPr>
          <w:rFonts w:ascii="Tinos" w:hAnsi="Tinos" w:cs="Tinos"/>
          <w:sz w:val="20"/>
          <w:szCs w:val="20"/>
          <w14:ligatures w14:val="none"/>
        </w:rPr>
      </w:r>
      <w:r>
        <w:rPr>
          <w:rFonts w:ascii="Tinos" w:hAnsi="Tinos" w:cs="Tinos"/>
          <w:sz w:val="20"/>
          <w:szCs w:val="20"/>
          <w14:ligatures w14:val="none"/>
        </w:rPr>
      </w:r>
    </w:p>
  </w:footnote>
  <w:footnote w:id="10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  <w:vertAlign w:val="superscript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Подробнее процедура допуска участников экзаменов в ППЭ, с уч</w:t>
      </w:r>
      <w:r>
        <w:rPr>
          <w:rFonts w:ascii="Tinos" w:hAnsi="Tinos" w:eastAsia="Tinos" w:cs="Tinos"/>
          <w:sz w:val="20"/>
          <w:szCs w:val="20"/>
        </w:rPr>
        <w:t xml:space="preserve">етом соблюдения установленного порядка проведения экзаменов, описана в Инструкции для организатора вне аудитории</w:t>
      </w:r>
      <w:r>
        <w:rPr>
          <w:rFonts w:ascii="Tinos" w:hAnsi="Tinos" w:eastAsia="Tinos" w:cs="Tinos"/>
          <w:sz w:val="20"/>
          <w:szCs w:val="20"/>
        </w:rPr>
        <w:t xml:space="preserve">, утвержденной настоящим приказом</w:t>
      </w:r>
      <w:r>
        <w:rPr>
          <w:rFonts w:ascii="Tinos" w:hAnsi="Tinos" w:cs="Tinos"/>
          <w:sz w:val="20"/>
          <w:szCs w:val="20"/>
          <w14:ligatures w14:val="none"/>
        </w:rPr>
      </w:r>
      <w:r>
        <w:rPr>
          <w:rFonts w:ascii="Tinos" w:hAnsi="Tinos" w:cs="Tinos"/>
          <w:sz w:val="20"/>
          <w:szCs w:val="20"/>
          <w14:ligatures w14:val="none"/>
        </w:rPr>
      </w:r>
    </w:p>
  </w:footnote>
  <w:footnote w:id="11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</w:t>
      </w:r>
      <w:r>
        <w:rPr>
          <w:rFonts w:ascii="Tinos" w:hAnsi="Tinos" w:eastAsia="Tinos" w:cs="Tinos"/>
          <w:sz w:val="20"/>
          <w:szCs w:val="20"/>
        </w:rPr>
        <w:t xml:space="preserve">ния и во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спитания, разрешенных к использованию для выпол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нения заданий КИМ по соответствующим учебным предметам).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12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244"/>
          <w:rFonts w:ascii="Tinos" w:hAnsi="Tinos" w:eastAsia="Tinos" w:cs="Tinos"/>
          <w:sz w:val="20"/>
          <w:szCs w:val="20"/>
          <w:highlight w:val="none"/>
        </w:rPr>
        <w:footnoteRef/>
      </w:r>
      <w:r>
        <w:rPr>
          <w:rFonts w:ascii="Tinos" w:hAnsi="Tinos" w:eastAsia="Tinos" w:cs="Tinos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Подробнее о составлении указанного акта можно ознакомиться в Рекомендациях для исполнительных органов субъектов Российской Федерации, осуществляющих государственное управление в сфере образования, по работе с нарушениями Порядка проведения государственной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итоговой аттестации по образовательным программам среднего общего образования, размещенных на официальном сайте Рособрнадзора. 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13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кзамены</w:t>
      </w:r>
      <w:r>
        <w:rPr>
          <w:rFonts w:ascii="Tinos" w:hAnsi="Tinos" w:eastAsia="Tinos" w:cs="Tinos"/>
          <w:spacing w:val="-1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начинаются</w:t>
      </w:r>
      <w:r>
        <w:rPr>
          <w:rFonts w:ascii="Tinos" w:hAnsi="Tinos" w:eastAsia="Tinos" w:cs="Tinos"/>
          <w:spacing w:val="-2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в</w:t>
      </w:r>
      <w:r>
        <w:rPr>
          <w:rFonts w:ascii="Tinos" w:hAnsi="Tinos" w:eastAsia="Tinos" w:cs="Tinos"/>
          <w:spacing w:val="-5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10.00</w:t>
      </w:r>
      <w:r>
        <w:rPr>
          <w:rFonts w:ascii="Tinos" w:hAnsi="Tinos" w:eastAsia="Tinos" w:cs="Tinos"/>
          <w:spacing w:val="-1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минут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.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14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244"/>
          <w:rFonts w:ascii="Tinos" w:hAnsi="Tinos" w:eastAsia="Tinos" w:cs="Tinos"/>
          <w:sz w:val="20"/>
          <w:szCs w:val="20"/>
          <w:highlight w:val="none"/>
        </w:rPr>
        <w:footnoteRef/>
      </w:r>
      <w:r>
        <w:rPr>
          <w:rFonts w:ascii="Tinos" w:hAnsi="Tinos" w:eastAsia="Tinos" w:cs="Tinos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Участникам экзамена, опоздавшим на экзамен, рекомендуется выдать распечатанную «Инструкция для участника ГВЭ, зачитываемая организатором в аудитории перед началом экзамена» под подпись об ознакомлении (например, на листе бумаги формата А4 опоздавшие участн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ики экзамена делают запись о том, что они ознакомлены с порядком проведения экзамена и с установленной ответственностью за нарушение Порядка). 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15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244"/>
          <w:rFonts w:ascii="Tinos" w:hAnsi="Tinos" w:eastAsia="Tinos" w:cs="Tinos"/>
          <w:sz w:val="20"/>
          <w:szCs w:val="20"/>
          <w:highlight w:val="none"/>
        </w:rPr>
        <w:footnoteRef/>
      </w:r>
      <w:r>
        <w:rPr>
          <w:rFonts w:ascii="Tinos" w:hAnsi="Tinos" w:eastAsia="Tinos" w:cs="Tinos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Экзамены</w:t>
      </w:r>
      <w:r>
        <w:rPr>
          <w:rFonts w:ascii="Tinos" w:hAnsi="Tinos" w:eastAsia="Tinos" w:cs="Tinos"/>
          <w:spacing w:val="-1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начинаются</w:t>
      </w:r>
      <w:r>
        <w:rPr>
          <w:rFonts w:ascii="Tinos" w:hAnsi="Tinos" w:eastAsia="Tinos" w:cs="Tinos"/>
          <w:spacing w:val="-2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в</w:t>
      </w:r>
      <w:r>
        <w:rPr>
          <w:rFonts w:ascii="Tinos" w:hAnsi="Tinos" w:eastAsia="Tinos" w:cs="Tinos"/>
          <w:spacing w:val="-5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10.00</w:t>
      </w:r>
      <w:r>
        <w:rPr>
          <w:rFonts w:ascii="Tinos" w:hAnsi="Tinos" w:eastAsia="Tinos" w:cs="Tinos"/>
          <w:spacing w:val="-1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минут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.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16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</w:t>
      </w:r>
      <w:r>
        <w:rPr>
          <w:rFonts w:ascii="Tinos" w:hAnsi="Tinos" w:eastAsia="Tinos" w:cs="Tinos"/>
          <w:sz w:val="20"/>
          <w:szCs w:val="20"/>
        </w:rPr>
        <w:t xml:space="preserve">одробнее с действиями при обнаружении факта нарушения требований Порядка, в том числе с рекомендациями по составлению соответствующих актов, можно ознакомиться в Рекомендациях для исполнительных органов субъектов Российской Федерации, осуществляющих госуд</w:t>
      </w:r>
      <w:r>
        <w:rPr>
          <w:rFonts w:ascii="Tinos" w:hAnsi="Tinos" w:eastAsia="Tinos" w:cs="Tinos"/>
          <w:sz w:val="20"/>
          <w:szCs w:val="20"/>
        </w:rPr>
        <w:t xml:space="preserve">арственное управление в сфере образования, по работе с нарушениями Порядка проведения государственной итоговой аттестации по образовательным программам среднего общего образования, размещенных на официальном сайте Рособрнадзора.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17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случае если участник ГВЭ по состоянию здоровья или другим объективным причинам не может завершить выполнение экзаменационной работы, он досрочно покидает ППЭ. При этом организаторы сопровождают участника ГВЭ к медицинскому работнику и приглашают члена ГЭ</w:t>
      </w:r>
      <w:r>
        <w:rPr>
          <w:rFonts w:ascii="Tinos" w:hAnsi="Tinos" w:eastAsia="Tinos" w:cs="Tinos"/>
          <w:sz w:val="20"/>
          <w:szCs w:val="20"/>
        </w:rPr>
        <w:t xml:space="preserve">К.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18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Апелляция может быть подана участником ГИА только до момента выхода из ППЭ.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19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Перенос ответов в бланки производится ассис</w:t>
      </w:r>
      <w:r>
        <w:rPr>
          <w:rFonts w:ascii="Tinos" w:hAnsi="Tinos" w:eastAsia="Tinos" w:cs="Tinos"/>
          <w:sz w:val="20"/>
          <w:szCs w:val="20"/>
        </w:rPr>
        <w:t xml:space="preserve">тентом после того, как участник ГИА завершил экзамен. Перенос осуществляется в ПОЛНОМ соответствии с ответами участников ГВЭ. При переносе ответов в бланки стандартного размера в поле «Подпись участника» ассистент пишет «Копия верна» и ставит свою подпись.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0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1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2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3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ППЭ в учреждениях уголовно-исполнительной системы.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4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Информация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количестве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таких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участников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ППЭ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необходимости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организации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проведения экзаменов в условиях, учитывающих состояние их здоровья, особенности психофизического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развития, направляется ОИВ, учредителями и загранучреждениями в ППЭ не позднее двух рабочих дней до</w:t>
      </w:r>
      <w:r>
        <w:rPr>
          <w:rFonts w:ascii="Tinos" w:hAnsi="Tinos" w:eastAsia="Tinos" w:cs="Tinos"/>
          <w:spacing w:val="-5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дня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проведения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 соответствующему</w:t>
      </w:r>
      <w:r>
        <w:rPr>
          <w:rFonts w:ascii="Tinos" w:hAnsi="Tinos" w:eastAsia="Tinos" w:cs="Tinos"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учебному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предмету.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5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Style w:val="2244"/>
          <w:rFonts w:ascii="Tinos" w:hAnsi="Tinos" w:eastAsia="Tinos" w:cs="Tinos"/>
          <w:sz w:val="20"/>
          <w:szCs w:val="20"/>
          <w:highlight w:val="none"/>
        </w:rPr>
        <w:footnoteRef/>
      </w:r>
      <w:r>
        <w:rPr>
          <w:rFonts w:ascii="Tinos" w:hAnsi="Tinos" w:eastAsia="Tinos" w:cs="Tinos"/>
          <w:sz w:val="20"/>
          <w:szCs w:val="20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Необходимо настроить стационарные и (или) переносные металлоискатели таким образом, чтобы обеспечить нужный уровень чувствительности, т.к. неверная настройка может стать причиной нарушения прав участников экзаменов и нарушений порядка проведения ГИА (если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металлоискатель реагирует на безопасные/допустимые предметы или игнорирует опасные/запрещенные, или реагирует на стационарные предметы, находящиеся в непосредственной близости, например, стальные двери). 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0"/>
          <w:szCs w:val="20"/>
          <w:highlight w:val="none"/>
        </w:rPr>
        <w:t xml:space="preserve">Для настройки рекомендуется использовать образцы для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 фиксации опасных/запрещенных предметов и любые металлические предметы (например, ключи, пряжка ремня, металлические аксессуары и т.д.). 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0"/>
          <w:szCs w:val="20"/>
          <w:highlight w:val="none"/>
        </w:rPr>
        <w:t xml:space="preserve">На металлоискателях различные предметы могут фиксироваться в качестве опасных/запрещенных или безопасных/допустимых. Об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разцы несколько раз проносятся через металлоискатель, фиксируя данные. Имитируются различные условия: меняется скорость и место расположения предметов. В случае недостоверного сигнала меняются настройки. В качестве рабочего выбирается режим с наименьшим ко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личеством ошибок.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26">
    <w:p>
      <w:pPr>
        <w:pStyle w:val="2242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Работники ППЭ, общественные наблюдатели, а также участники ГВЭ, покинувшие ППЭ в день </w:t>
      </w:r>
      <w:r>
        <w:rPr>
          <w:rFonts w:ascii="Tinos" w:hAnsi="Tinos" w:eastAsia="Tinos" w:cs="Tinos"/>
          <w:sz w:val="20"/>
          <w:szCs w:val="20"/>
        </w:rPr>
        <w:t xml:space="preserve">проведения экзамена, повторно в ППЭ в указанный день не допускаются.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7">
    <w:p>
      <w:pPr>
        <w:pStyle w:val="2242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Допускается только в Штабе ППЭ и только в связи со служебной необходимостью.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8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Присутствуют в ППЭ только до момента вскрытия участниками ГИА ЭМ, в которые входят бланки и КИМ.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29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Присутствуют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день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помещении,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которое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организуется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входа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ППЭ.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0">
    <w:p>
      <w:pPr>
        <w:pStyle w:val="2242"/>
        <w:jc w:val="both"/>
        <w:rPr>
          <w:rFonts w:ascii="Tinos" w:hAnsi="Tinos" w:cs="Tinos"/>
          <w:sz w:val="20"/>
          <w:szCs w:val="20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Подробнее процедура допуска участников экзаменов в ППЭ, с учетом соблюдения установленного порядка проведения экзаменов, описана в Инструкции для организатора вне аудитории</w:t>
      </w:r>
      <w:r>
        <w:rPr>
          <w:rFonts w:ascii="Tinos" w:hAnsi="Tinos" w:eastAsia="Tinos" w:cs="Tinos"/>
          <w:sz w:val="20"/>
          <w:szCs w:val="20"/>
        </w:rPr>
        <w:t xml:space="preserve">, утвержденной настоящим приказом.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1">
    <w:p>
      <w:pPr>
        <w:pStyle w:val="2242"/>
        <w:jc w:val="both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Средства связи, фото-, аудио- и видеоаппаратура, электронно-вычислительная техника, справочные материалы, письменн</w:t>
      </w:r>
      <w:r>
        <w:rPr>
          <w:rFonts w:ascii="Tinos" w:hAnsi="Tinos" w:eastAsia="Tinos" w:cs="Tinos"/>
          <w:sz w:val="20"/>
          <w:szCs w:val="20"/>
        </w:rPr>
        <w:t xml:space="preserve">ые заметки и иные средства хранения и передачи информации (за исключением средств обучения и воспитания, разрешенных к использованию для выпол</w:t>
      </w:r>
      <w:r>
        <w:rPr>
          <w:rFonts w:ascii="Tinos" w:hAnsi="Tinos" w:eastAsia="Tinos" w:cs="Tinos"/>
          <w:sz w:val="20"/>
          <w:szCs w:val="20"/>
        </w:rPr>
        <w:t xml:space="preserve">нения заданий КИМ по соответствующим учебным предметам).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32">
    <w:p>
      <w:pPr>
        <w:pStyle w:val="2242"/>
        <w:jc w:val="both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Указанный акт (форма ППЭ-24) подписывают член ГЭК, организатор вне аудитории, руководитель ППЭ и участник ГВЭ, отказавшийся от сдачи запрещенного средства. Акт составляется в двух экземплярах. Первый экземпляр член ГЭК оставляет у себя для передачи председ</w:t>
      </w:r>
      <w:r>
        <w:rPr>
          <w:rFonts w:ascii="Tinos" w:hAnsi="Tinos" w:eastAsia="Tinos" w:cs="Tinos"/>
          <w:sz w:val="20"/>
          <w:szCs w:val="20"/>
        </w:rPr>
        <w:t xml:space="preserve">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33">
    <w:p>
      <w:pPr>
        <w:pStyle w:val="2242"/>
        <w:jc w:val="both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Экзамены начинаются в 10.00 минут.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34">
    <w:p>
      <w:pPr>
        <w:pStyle w:val="2242"/>
        <w:jc w:val="both"/>
      </w:pPr>
      <w:r>
        <w:rPr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Участникам экзамена, опоздавшим на экзамен, рекомендуется выдать распечатанную «Инструкция для участника ГВЭ, зачитываемая организатором в аудитории перед началом экзамена» под подпись об ознакомлении (например, на листе бумаги формата А4 опоздавшие участн</w:t>
      </w:r>
      <w:r>
        <w:rPr>
          <w:rFonts w:ascii="Tinos" w:hAnsi="Tinos" w:eastAsia="Tinos" w:cs="Tinos"/>
          <w:sz w:val="20"/>
          <w:szCs w:val="20"/>
        </w:rPr>
        <w:t xml:space="preserve">ики экзамена делают запись о том, что</w:t>
      </w:r>
      <w:r>
        <w:rPr>
          <w:rFonts w:ascii="Tinos" w:hAnsi="Tinos" w:eastAsia="Tinos" w:cs="Tinos"/>
          <w:sz w:val="20"/>
          <w:szCs w:val="20"/>
        </w:rPr>
        <w:t xml:space="preserve"> они ознакомлены с порядком проведения экзамена и с установленной ответственностью за нарушение Порядка). </w:t>
      </w:r>
      <w:r/>
    </w:p>
  </w:footnote>
  <w:footnote w:id="35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6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ППЭ, организованных в труднодоступных и отдаленных местностях, в учреждениях уголовно-исполнительной системы.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7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передачи запечатанных пакетов с черновиками и ЭМ руководителю ППЭ в Штабе ППЭ по окончанию экзамена в аудиторию.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8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Организаторы в аудитории, покинувшие ППЭ в день проведения экзамена, повторно в ППЭ в указанный день не допускаются.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9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Участникам ГВЭ - глухим, слабослышащим, позднооглохшим и кохлеарно имплантированным, участникам ГВЭ с расстройствами аутистического спектра – необходимо раздать в напечатанном виде.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0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Оформление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на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доске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регистрационных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полей</w:t>
      </w:r>
      <w:r>
        <w:rPr>
          <w:rFonts w:ascii="Tinos" w:hAnsi="Tinos" w:eastAsia="Tinos" w:cs="Tinos"/>
          <w:spacing w:val="3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бланка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регистрации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может</w:t>
      </w:r>
      <w:r>
        <w:rPr>
          <w:rFonts w:ascii="Tinos" w:hAnsi="Tinos" w:eastAsia="Tinos" w:cs="Tinos"/>
          <w:spacing w:val="3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быть</w:t>
      </w:r>
      <w:r>
        <w:rPr>
          <w:rFonts w:ascii="Tinos" w:hAnsi="Tinos" w:eastAsia="Tinos" w:cs="Tinos"/>
          <w:spacing w:val="-5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осуществлено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</w:t>
      </w:r>
      <w:r>
        <w:rPr>
          <w:rFonts w:ascii="Tinos" w:hAnsi="Tinos" w:eastAsia="Tinos" w:cs="Tinos"/>
          <w:spacing w:val="-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день до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проведения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1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продолжительность ГИА по учебным предметам, устанавливаемую единым расписанием проведения ГВЭ, не включается время, выделенное на инструктаж участников ГИА.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2"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16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случае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если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</w:t>
      </w:r>
      <w:r>
        <w:rPr>
          <w:rFonts w:ascii="Tinos" w:hAnsi="Tinos" w:eastAsia="Tinos" w:cs="Tinos"/>
          <w:spacing w:val="1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ОВЗ,</w:t>
      </w:r>
      <w:r>
        <w:rPr>
          <w:rFonts w:ascii="Tinos" w:hAnsi="Tinos" w:eastAsia="Tinos" w:cs="Tinos"/>
          <w:spacing w:val="15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</w:t>
      </w:r>
      <w:r>
        <w:rPr>
          <w:rFonts w:ascii="Tinos" w:hAnsi="Tinos" w:eastAsia="Tinos" w:cs="Tinos"/>
          <w:spacing w:val="17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ГВЭ-ребенок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–</w:t>
      </w:r>
      <w:r>
        <w:rPr>
          <w:rFonts w:ascii="Tinos" w:hAnsi="Tinos" w:eastAsia="Tinos" w:cs="Tinos"/>
          <w:spacing w:val="16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инвалид</w:t>
      </w:r>
      <w:r>
        <w:rPr>
          <w:rFonts w:ascii="Tinos" w:hAnsi="Tinos" w:eastAsia="Tinos" w:cs="Tinos"/>
          <w:spacing w:val="17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</w:t>
      </w:r>
      <w:r>
        <w:rPr>
          <w:rFonts w:ascii="Tinos" w:hAnsi="Tinos" w:eastAsia="Tinos" w:cs="Tinos"/>
          <w:spacing w:val="15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инвалид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</w:t>
      </w:r>
      <w:r>
        <w:rPr>
          <w:rFonts w:ascii="Tinos" w:hAnsi="Tinos" w:eastAsia="Tinos" w:cs="Tinos"/>
          <w:spacing w:val="15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может </w:t>
      </w:r>
      <w:r>
        <w:rPr>
          <w:rFonts w:ascii="Tinos" w:hAnsi="Tinos" w:eastAsia="Tinos" w:cs="Tinos"/>
          <w:spacing w:val="-5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 состоянию здоровья поставить свою подпись, подпись ставится ассистентом указанного участника ГВЭ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либо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ответственным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</w:t>
      </w:r>
      <w:r>
        <w:rPr>
          <w:rFonts w:ascii="Tinos" w:hAnsi="Tinos" w:eastAsia="Tinos" w:cs="Tinos"/>
          <w:sz w:val="20"/>
          <w:szCs w:val="20"/>
        </w:rPr>
        <w:t xml:space="preserve">рганизатором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аудитории.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43"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  <w:vertAlign w:val="superscript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продолжительность ГВЭ по учебным предметам, устанавливаемую едиными расписаниями </w:t>
      </w:r>
      <w:r>
        <w:rPr>
          <w:rFonts w:ascii="Tinos" w:hAnsi="Tinos" w:eastAsia="Tinos" w:cs="Tinos"/>
          <w:sz w:val="20"/>
          <w:szCs w:val="20"/>
        </w:rPr>
        <w:t xml:space="preserve">проведения ГВЭ, не включается время, выделенное на подготовительные мероприятия: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а) настройка необходимых технических средств, используемых при проведении ГВЭ;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б) инструктаж участников ГВЭ;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в) печать ЭМ;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г) выдача участникам ГВЭ ЭМ, черновиков (за исключением ДБО и черновиков, выдаваемых во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время проведения экзамена);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д) заполнение участниками ГВЭ регистрационных полей бланков;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</w:pPr>
      <w:r>
        <w:rPr>
          <w:rFonts w:ascii="Tinos" w:hAnsi="Tinos" w:eastAsia="Tinos" w:cs="Tinos"/>
          <w:sz w:val="20"/>
          <w:szCs w:val="20"/>
        </w:rPr>
        <w:t xml:space="preserve">е) перенос ассистентом ответов участников ГВЭ с ОВЗ, участников ГВЭ – детей-инвалидов и </w:t>
      </w:r>
      <w:r>
        <w:rPr>
          <w:rFonts w:ascii="Tinos" w:hAnsi="Tinos" w:eastAsia="Tinos" w:cs="Tinos"/>
          <w:sz w:val="20"/>
          <w:szCs w:val="20"/>
        </w:rPr>
        <w:t xml:space="preserve">инвалидов в бланки.</w:t>
      </w:r>
      <w:r>
        <w:rPr>
          <w:rFonts w:ascii="Tinos" w:hAnsi="Tinos" w:eastAsia="Tinos" w:cs="Tinos"/>
          <w:sz w:val="20"/>
          <w:szCs w:val="20"/>
        </w:rPr>
      </w:r>
      <w:r/>
    </w:p>
  </w:footnote>
  <w:footnote w:id="44">
    <w:p>
      <w:pPr>
        <w:pStyle w:val="2242"/>
        <w:jc w:val="both"/>
        <w:rPr>
          <w:rFonts w:ascii="Tinos" w:hAnsi="Tinos" w:cs="Tinos"/>
          <w:sz w:val="20"/>
          <w:szCs w:val="20"/>
        </w:rPr>
      </w:pPr>
      <w:r>
        <w:rPr>
          <w:rStyle w:val="2244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Словари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недопущения нарушени</w:t>
      </w:r>
      <w:r>
        <w:rPr>
          <w:rFonts w:ascii="Tinos" w:hAnsi="Tinos" w:eastAsia="Tinos" w:cs="Tinos"/>
          <w:sz w:val="20"/>
          <w:szCs w:val="20"/>
        </w:rPr>
        <w:t xml:space="preserve">я Порядка в части использования справочных материалов, письменных заметок и др.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5">
    <w:p>
      <w:pPr>
        <w:pStyle w:val="2242"/>
        <w:rPr>
          <w:rFonts w:ascii="Tinos" w:hAnsi="Tinos" w:cs="Tinos"/>
          <w:sz w:val="20"/>
          <w:szCs w:val="20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Экзамены начинаются в 10.00 по местному времени.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6">
    <w:p>
      <w:pPr>
        <w:pStyle w:val="2242"/>
      </w:pPr>
      <w:r>
        <w:rPr>
          <w:rStyle w:val="2244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Экзамены начинаются в 10.00 по местному времени.</w:t>
      </w:r>
      <w:r>
        <w:rPr>
          <w:rFonts w:ascii="Tinos" w:hAnsi="Tinos" w:eastAsia="Tinos" w:cs="Tinos"/>
          <w:sz w:val="20"/>
          <w:szCs w:val="20"/>
        </w:rPr>
      </w:r>
      <w:r/>
    </w:p>
  </w:footnote>
  <w:footnote w:id="47">
    <w:p>
      <w:pPr>
        <w:pStyle w:val="2490"/>
        <w:jc w:val="both"/>
        <w:spacing w:after="0" w:afterAutospacing="0"/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случае если участник ГВЭ по состоянию здоровья или другим объективным причинам не может </w:t>
      </w:r>
      <w:r>
        <w:rPr>
          <w:rFonts w:ascii="Tinos" w:hAnsi="Tinos" w:eastAsia="Tinos" w:cs="Tinos"/>
          <w:sz w:val="20"/>
          <w:szCs w:val="20"/>
        </w:rPr>
        <w:t xml:space="preserve">завершить выполнение экзаменационной работы, он досрочно покидает ППЭ. При этом организаторы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сопровождают участника ГВЭ к медицинскому работнику и приглашают члена ГЭК. При согласии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 ГВЭ досрочно завершить экзамен член ГЭК и медицинский работник составляют акт о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досрочном завершении экзамена по объективным причинам.</w:t>
      </w:r>
      <w:r>
        <w:rPr>
          <w:rFonts w:ascii="Tinos" w:hAnsi="Tinos" w:eastAsia="Tinos" w:cs="Tinos"/>
          <w:sz w:val="20"/>
          <w:szCs w:val="20"/>
        </w:rPr>
      </w:r>
      <w:r/>
    </w:p>
  </w:footnote>
  <w:footnote w:id="48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Акт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досрочном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завершении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объективным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причинам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является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документом,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подтверждающим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уважительность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причины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незавершения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выполнения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экзаменационной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работы,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основанием повторного допуска такого участника ГИА к сдаче экзамена по соответствующему учебному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предмету</w:t>
      </w:r>
      <w:r>
        <w:rPr>
          <w:rFonts w:ascii="Tinos" w:hAnsi="Tinos" w:eastAsia="Tinos" w:cs="Tinos"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резервные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сроки.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49"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Style w:val="2244"/>
        </w:rPr>
        <w:footnoteRef/>
      </w:r>
      <w:r>
        <w:t xml:space="preserve"> </w:t>
      </w:r>
      <w:r>
        <w:t xml:space="preserve">П</w:t>
      </w:r>
      <w:r>
        <w:rPr>
          <w:rFonts w:ascii="Tinos" w:hAnsi="Tinos" w:eastAsia="Tinos" w:cs="Tinos"/>
          <w:sz w:val="20"/>
          <w:szCs w:val="20"/>
        </w:rPr>
        <w:t xml:space="preserve">одробнее с действиями при обнаружении факта нарушения Порядка, в том числе с </w:t>
      </w:r>
      <w:r>
        <w:rPr>
          <w:rFonts w:ascii="Tinos" w:hAnsi="Tinos" w:eastAsia="Tinos" w:cs="Tinos"/>
          <w:sz w:val="20"/>
          <w:szCs w:val="20"/>
        </w:rPr>
        <w:t xml:space="preserve">рекомендациями по составлению соответствующих актов, можно ознакомиться в Рекомендациях для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исполнительных органов субъектов Российской Федерации, осуществляющих государственное управление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сфере образования, по работе с нарушениями Порядка проведения государственной итоговой аттестации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 образовательным программам среднего общего образования, размещенных на официальном сайте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Рособрнадзора.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50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Апелляция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может</w:t>
      </w:r>
      <w:r>
        <w:rPr>
          <w:rFonts w:ascii="Tinos" w:hAnsi="Tinos" w:eastAsia="Tinos" w:cs="Tinos"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быть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подана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участником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только</w:t>
      </w:r>
      <w:r>
        <w:rPr>
          <w:rFonts w:ascii="Tinos" w:hAnsi="Tinos" w:eastAsia="Tinos" w:cs="Tinos"/>
          <w:b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до</w:t>
      </w:r>
      <w:r>
        <w:rPr>
          <w:rFonts w:ascii="Tinos" w:hAnsi="Tinos" w:eastAsia="Tinos" w:cs="Tinos"/>
          <w:b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момента</w:t>
      </w:r>
      <w:r>
        <w:rPr>
          <w:rFonts w:ascii="Tinos" w:hAnsi="Tinos" w:eastAsia="Tinos" w:cs="Tinos"/>
          <w:b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выхода</w:t>
      </w:r>
      <w:r>
        <w:rPr>
          <w:rFonts w:ascii="Tinos" w:hAnsi="Tinos" w:eastAsia="Tinos" w:cs="Tinos"/>
          <w:b/>
          <w:spacing w:val="-4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из</w:t>
      </w:r>
      <w:r>
        <w:rPr>
          <w:rFonts w:ascii="Tinos" w:hAnsi="Tinos" w:eastAsia="Tinos" w:cs="Tinos"/>
          <w:b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b/>
          <w:sz w:val="20"/>
          <w:szCs w:val="20"/>
        </w:rPr>
        <w:t xml:space="preserve">ППЭ</w:t>
      </w:r>
      <w:r>
        <w:rPr>
          <w:rFonts w:ascii="Tinos" w:hAnsi="Tinos" w:eastAsia="Tinos" w:cs="Tinos"/>
          <w:sz w:val="20"/>
          <w:szCs w:val="20"/>
        </w:rPr>
        <w:t xml:space="preserve">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1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16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случае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если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</w:t>
      </w:r>
      <w:r>
        <w:rPr>
          <w:rFonts w:ascii="Tinos" w:hAnsi="Tinos" w:eastAsia="Tinos" w:cs="Tinos"/>
          <w:spacing w:val="1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ОВЗ,</w:t>
      </w:r>
      <w:r>
        <w:rPr>
          <w:rFonts w:ascii="Tinos" w:hAnsi="Tinos" w:eastAsia="Tinos" w:cs="Tinos"/>
          <w:spacing w:val="15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</w:t>
      </w:r>
      <w:r>
        <w:rPr>
          <w:rFonts w:ascii="Tinos" w:hAnsi="Tinos" w:eastAsia="Tinos" w:cs="Tinos"/>
          <w:spacing w:val="17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ГВЭ-ребенок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–</w:t>
      </w:r>
      <w:r>
        <w:rPr>
          <w:rFonts w:ascii="Tinos" w:hAnsi="Tinos" w:eastAsia="Tinos" w:cs="Tinos"/>
          <w:spacing w:val="16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инвалид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</w:t>
      </w:r>
      <w:r>
        <w:rPr>
          <w:rFonts w:ascii="Tinos" w:hAnsi="Tinos" w:eastAsia="Tinos" w:cs="Tinos"/>
          <w:spacing w:val="14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инвалид</w:t>
      </w:r>
      <w:r>
        <w:rPr>
          <w:rFonts w:ascii="Tinos" w:hAnsi="Tinos" w:eastAsia="Tinos" w:cs="Tinos"/>
          <w:spacing w:val="18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</w:t>
      </w:r>
      <w:r>
        <w:rPr>
          <w:rFonts w:ascii="Tinos" w:hAnsi="Tinos" w:eastAsia="Tinos" w:cs="Tinos"/>
          <w:spacing w:val="15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16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состоянии</w:t>
      </w:r>
      <w:r>
        <w:rPr>
          <w:rFonts w:ascii="Tinos" w:hAnsi="Tinos" w:eastAsia="Tinos" w:cs="Tinos"/>
          <w:spacing w:val="-52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 состоянию здоровья поставить свою подпись, подпись ставится ассистентом указанного участника ГВЭ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либо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ответственным</w:t>
      </w:r>
      <w:r>
        <w:rPr>
          <w:rFonts w:ascii="Tinos" w:hAnsi="Tinos" w:eastAsia="Tinos" w:cs="Tinos"/>
          <w:spacing w:val="-3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организатором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аудитории.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2"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Как правило, данный знак «Z» свидетельствует о завершении выполнения участником ГВЭ </w:t>
      </w:r>
      <w:r>
        <w:rPr>
          <w:rFonts w:ascii="Tinos" w:hAnsi="Tinos" w:eastAsia="Tinos" w:cs="Tinos"/>
          <w:sz w:val="20"/>
          <w:szCs w:val="20"/>
        </w:rPr>
        <w:t xml:space="preserve">заданий КИМ, ответы на которые оформляются на бланках ответов, ДБО (при их использовании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участником ГВЭ), а также свидетельствует о том, что данный участник ГВЭ свою экзаменационную работу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завершил и более не будет возвращаться к оформлению своих ответов на соответствующих бланках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(продолжению оформления ответов на соответствующих бланках).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  <w:p>
      <w:pPr>
        <w:pStyle w:val="2490"/>
        <w:jc w:val="both"/>
        <w:spacing w:after="0" w:afterAutospacing="0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Fonts w:ascii="Tinos" w:hAnsi="Tinos" w:eastAsia="Tinos" w:cs="Tinos"/>
          <w:sz w:val="20"/>
          <w:szCs w:val="20"/>
        </w:rPr>
        <w:t xml:space="preserve">Указанный знак проставляется на последнем листе соответствующего бланка (т.е. знак «Z» ставится </w:t>
      </w:r>
      <w:r>
        <w:rPr>
          <w:rFonts w:ascii="Tinos" w:hAnsi="Tinos" w:eastAsia="Tinos" w:cs="Tinos"/>
          <w:sz w:val="20"/>
          <w:szCs w:val="20"/>
        </w:rPr>
        <w:t xml:space="preserve">только на последнем бланке в конце всей работы). Например, если участник экзамена выполнил все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задания с развернутым ответом (или посильные ему задания), оформил ответы на задания с развернутым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ответом на бланках ответов, ДБО не запрашивал и, соответственно, не </w:t>
      </w:r>
      <w:r>
        <w:rPr>
          <w:rFonts w:ascii="Tinos" w:hAnsi="Tinos" w:eastAsia="Tinos" w:cs="Tinos"/>
          <w:sz w:val="20"/>
          <w:szCs w:val="20"/>
        </w:rPr>
        <w:t xml:space="preserve">использовал их, то знак «Z» ставится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на бланке ответов в области указанного бланка, оставшейся незаполненной участником ГВЭ.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53">
    <w:p>
      <w:pPr>
        <w:pStyle w:val="2242"/>
        <w:jc w:val="both"/>
        <w:rPr>
          <w:rFonts w:ascii="Tinos" w:hAnsi="Tinos" w:cs="Tinos"/>
          <w:sz w:val="20"/>
          <w:szCs w:val="20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</w:t>
      </w:r>
      <w:r>
        <w:rPr>
          <w:rFonts w:ascii="Tinos" w:hAnsi="Tinos" w:eastAsia="Tinos" w:cs="Tinos"/>
          <w:sz w:val="20"/>
          <w:szCs w:val="20"/>
        </w:rPr>
        <w:t xml:space="preserve">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4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Ассистент переносит ответы на задания КИМ, выполненные слабовидящими участниками ГВЭ в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бланках увеличенного размера (ДБО увеличенного размера), черновиках, а также ответов на задания КИМ,</w:t>
      </w:r>
      <w:r>
        <w:rPr>
          <w:rFonts w:ascii="Tinos" w:hAnsi="Tinos" w:eastAsia="Tinos" w:cs="Tinos"/>
          <w:spacing w:val="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выполненных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участниками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ГВЭ на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компьютере, в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бланки, а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также в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ДБО (при</w:t>
      </w:r>
      <w:r>
        <w:rPr>
          <w:rFonts w:ascii="Tinos" w:hAnsi="Tinos" w:eastAsia="Tinos" w:cs="Tinos"/>
          <w:spacing w:val="-1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необходимости).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5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6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За исключением ППЭ, организованных в труднодоступных и отдаленных местностях, в учреждениях уголовно-исполнительной системы.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Fonts w:ascii="Tinos" w:hAnsi="Tinos" w:eastAsia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57">
    <w:p>
      <w:pPr>
        <w:pStyle w:val="2242"/>
        <w:jc w:val="both"/>
        <w:rPr>
          <w:rFonts w:ascii="Tinos" w:hAnsi="Tinos" w:eastAsia="Tinos" w:cs="Tinos"/>
          <w:sz w:val="20"/>
          <w:szCs w:val="20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Необходимо настроить стационарные и (или) переносные металлоискатели таким образом, чтобы обеспечить нужный уровень чувствительности, т.к. неверная настройка может стать причиной нарушения прав участников экзаменов и нарушений порядка проведения ГИА (если </w:t>
      </w:r>
      <w:r>
        <w:rPr>
          <w:rFonts w:ascii="Tinos" w:hAnsi="Tinos" w:eastAsia="Tinos" w:cs="Tinos"/>
          <w:sz w:val="20"/>
          <w:szCs w:val="20"/>
        </w:rPr>
        <w:t xml:space="preserve">металлоискатель реагирует на безопасные/допустимые предметы или игнорирует опасные/запрещенные, или реагирует на стационарные предметы, находящиеся в непосредственной близости, например, стальные двери). </w:t>
      </w:r>
      <w:r>
        <w:rPr>
          <w:rFonts w:ascii="Tinos" w:hAnsi="Tinos" w:eastAsia="Tinos" w:cs="Tinos"/>
          <w:sz w:val="20"/>
          <w:szCs w:val="20"/>
        </w:rPr>
      </w:r>
      <w:r>
        <w:rPr>
          <w:rFonts w:ascii="Tinos" w:hAnsi="Tinos" w:eastAsia="Tinos" w:cs="Tinos"/>
          <w:sz w:val="20"/>
          <w:szCs w:val="20"/>
        </w:rPr>
      </w:r>
    </w:p>
    <w:p>
      <w:pPr>
        <w:pStyle w:val="2242"/>
        <w:jc w:val="both"/>
        <w:rPr>
          <w:rFonts w:ascii="Tinos" w:hAnsi="Tinos" w:eastAsia="Tinos" w:cs="Tinos"/>
          <w:sz w:val="20"/>
          <w:szCs w:val="20"/>
        </w:rPr>
      </w:pPr>
      <w:r>
        <w:rPr>
          <w:rFonts w:ascii="Tinos" w:hAnsi="Tinos" w:eastAsia="Tinos" w:cs="Tinos"/>
          <w:sz w:val="20"/>
          <w:szCs w:val="20"/>
        </w:rPr>
        <w:t xml:space="preserve">Для настройки рекомендуется использовать образцы для</w:t>
      </w:r>
      <w:r>
        <w:rPr>
          <w:rFonts w:ascii="Tinos" w:hAnsi="Tinos" w:eastAsia="Tinos" w:cs="Tinos"/>
          <w:sz w:val="20"/>
          <w:szCs w:val="20"/>
        </w:rPr>
        <w:t xml:space="preserve"> фиксации опасных/запрещенных предметов и любые металлические предметы (например, ключи, пряжка ремня, металлические аксессуары и т.д.). </w:t>
      </w:r>
      <w:r>
        <w:rPr>
          <w:rFonts w:ascii="Tinos" w:hAnsi="Tinos" w:eastAsia="Tinos" w:cs="Tinos"/>
          <w:sz w:val="20"/>
          <w:szCs w:val="20"/>
        </w:rPr>
      </w:r>
      <w:r>
        <w:rPr>
          <w:rFonts w:ascii="Tinos" w:hAnsi="Tinos" w:eastAsia="Tinos" w:cs="Tinos"/>
          <w:sz w:val="20"/>
          <w:szCs w:val="20"/>
        </w:rPr>
      </w:r>
    </w:p>
    <w:p>
      <w:pPr>
        <w:pStyle w:val="2242"/>
        <w:jc w:val="both"/>
      </w:pPr>
      <w:r>
        <w:rPr>
          <w:rFonts w:ascii="Tinos" w:hAnsi="Tinos" w:eastAsia="Tinos" w:cs="Tinos"/>
          <w:sz w:val="20"/>
          <w:szCs w:val="20"/>
        </w:rPr>
        <w:t xml:space="preserve">На металлоискателях различные предметы могут фиксироваться в качестве опасных/запрещенных или безопасных/допустимых. Об</w:t>
      </w:r>
      <w:r>
        <w:rPr>
          <w:rFonts w:ascii="Tinos" w:hAnsi="Tinos" w:eastAsia="Tinos" w:cs="Tinos"/>
          <w:sz w:val="20"/>
          <w:szCs w:val="20"/>
        </w:rPr>
        <w:t xml:space="preserve">разцы несколько раз проносятся через металлоискатель, фиксируя данные. Имитируются различные условия: меняется скорость и место расположения предметов. В случае недостоверного сигнала меняются настройки. В качестве рабочего выбирается режим с наименьшим ко</w:t>
      </w:r>
      <w:r>
        <w:rPr>
          <w:rFonts w:ascii="Tinos" w:hAnsi="Tinos" w:eastAsia="Tinos" w:cs="Tinos"/>
          <w:sz w:val="20"/>
          <w:szCs w:val="20"/>
        </w:rPr>
        <w:t xml:space="preserve">личеством ошибок.</w:t>
      </w:r>
      <w:r/>
    </w:p>
  </w:footnote>
  <w:footnote w:id="58">
    <w:p>
      <w:pPr>
        <w:pStyle w:val="2242"/>
        <w:jc w:val="both"/>
        <w:rPr>
          <w:rFonts w:ascii="Tinos" w:hAnsi="Tinos" w:eastAsia="Tinos" w:cs="Tinos"/>
          <w:sz w:val="20"/>
          <w:szCs w:val="20"/>
          <w14:ligatures w14:val="none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Работники ППЭ, общественные наблюдатели, а также участники ГВЭ, покинувшие ППЭ в день проведения экзамена, повторно в ППЭ в указанный день не допускаются.</w:t>
      </w:r>
      <w:r>
        <w:rPr>
          <w:rFonts w:ascii="Tinos" w:hAnsi="Tinos" w:eastAsia="Tinos" w:cs="Tinos"/>
          <w:sz w:val="20"/>
          <w:szCs w:val="20"/>
          <w14:ligatures w14:val="none"/>
        </w:rPr>
      </w:r>
      <w:r>
        <w:rPr>
          <w:rFonts w:ascii="Tinos" w:hAnsi="Tinos" w:eastAsia="Tinos" w:cs="Tinos"/>
          <w:sz w:val="20"/>
          <w:szCs w:val="20"/>
          <w14:ligatures w14:val="none"/>
        </w:rPr>
      </w:r>
    </w:p>
  </w:footnote>
  <w:footnote w:id="59">
    <w:p>
      <w:pPr>
        <w:pStyle w:val="2242"/>
        <w:jc w:val="both"/>
        <w:rPr>
          <w:rFonts w:ascii="Tinos" w:hAnsi="Tinos" w:cs="Tinos"/>
          <w:sz w:val="20"/>
          <w:szCs w:val="20"/>
        </w:rPr>
      </w:pPr>
      <w:r>
        <w:rPr>
          <w:rStyle w:val="2244"/>
        </w:rPr>
        <w:footnoteRef/>
      </w:r>
      <w:r>
        <w:t xml:space="preserve"> </w:t>
      </w:r>
      <w:r>
        <w:t xml:space="preserve">П</w:t>
      </w:r>
      <w:r>
        <w:rPr>
          <w:rFonts w:ascii="Tinos" w:hAnsi="Tinos" w:eastAsia="Tinos" w:cs="Tinos"/>
          <w:sz w:val="20"/>
          <w:szCs w:val="20"/>
        </w:rPr>
        <w:t xml:space="preserve">одробнее с действиями при обнаружении факта нарушения Порядка, в том числе с </w:t>
      </w:r>
      <w:r>
        <w:rPr>
          <w:rFonts w:ascii="Tinos" w:hAnsi="Tinos" w:eastAsia="Tinos" w:cs="Tinos"/>
          <w:sz w:val="20"/>
          <w:szCs w:val="20"/>
        </w:rPr>
        <w:t xml:space="preserve">рекомендациями по составлению соответствующих актов, можно ознакомиться в Рекомендациях для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исполнительных органов субъектов Российской Федерации, осуществляющих государственное управление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сфере образования, по работе с нарушениями Порядка проведения государственной итоговой аттестации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по образовательным программам среднего общего образования, размещенных на официальном сайте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Рособрнадзора.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60">
    <w:p>
      <w:pPr>
        <w:pStyle w:val="2490"/>
        <w:jc w:val="both"/>
        <w:spacing w:after="0" w:afterAutospacing="0"/>
        <w:rPr>
          <w:rFonts w:ascii="Tinos" w:hAnsi="Tinos" w:cs="Tinos"/>
          <w:sz w:val="20"/>
          <w:szCs w:val="20"/>
        </w:rPr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В случа</w:t>
      </w:r>
      <w:r>
        <w:rPr>
          <w:rFonts w:ascii="Tinos" w:hAnsi="Tinos" w:eastAsia="Tinos" w:cs="Tinos"/>
          <w:sz w:val="20"/>
          <w:szCs w:val="20"/>
        </w:rPr>
        <w:t xml:space="preserve">е если во время записи устных ответов произошел технический сбой, участнику ГВЭ по его выбору предоставляется право выполнить задания, предусматривающие устные ответы, в тот же день или выполнить задания, предусматривающие устные ответы, в резервные сроки.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61">
    <w:p>
      <w:pPr>
        <w:pStyle w:val="2242"/>
        <w:rPr>
          <w:rFonts w:ascii="Tinos" w:hAnsi="Tinos" w:cs="Tinos"/>
          <w:sz w:val="20"/>
          <w:szCs w:val="20"/>
        </w:rPr>
      </w:pPr>
      <w:r>
        <w:rPr>
          <w:rStyle w:val="2244"/>
        </w:rPr>
        <w:footnoteRef/>
      </w:r>
      <w: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Участникам ГВЭ – глухим, слабослышащим, позднооглохшим и кохлеарно имплантированным, участникам ГВЭ с расстройствами аутистического спектра необходимо раздать в напечатанном виде, предварительно заполнив отдельные пропуски по тексту указанной инструкции (н</w:t>
      </w:r>
      <w:r>
        <w:rPr>
          <w:rFonts w:ascii="Tinos" w:hAnsi="Tinos" w:eastAsia="Tinos" w:cs="Tinos"/>
          <w:sz w:val="20"/>
          <w:szCs w:val="20"/>
        </w:rPr>
        <w:t xml:space="preserve">апример, плановая дата ознакомления с результатами и др.).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62">
    <w:p>
      <w:pPr>
        <w:pStyle w:val="2490"/>
        <w:jc w:val="both"/>
        <w:spacing w:after="0" w:afterAutospacing="0"/>
      </w:pPr>
      <w:r>
        <w:rPr>
          <w:rStyle w:val="2422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Словари предоставляются образовательной организацией, на базе которой организован ППЭ, </w:t>
      </w:r>
      <w:r>
        <w:rPr>
          <w:rFonts w:ascii="Tinos" w:hAnsi="Tinos" w:eastAsia="Tinos" w:cs="Tinos"/>
          <w:sz w:val="20"/>
          <w:szCs w:val="20"/>
        </w:rPr>
        <w:t xml:space="preserve">либо образовательными организациями, обучающиеся которых сдают экзамен в ППЭ. Пользоваться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личными словарями участникам ГВЭ не рекомендуется в целях недопущения нарушения Порядка в части</w:t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использования справочных материалов, письменных заметок и др.</w:t>
      </w:r>
      <w:r>
        <w:rPr>
          <w:rFonts w:ascii="Tinos" w:hAnsi="Tinos" w:eastAsia="Tinos" w:cs="Tinos"/>
          <w:sz w:val="20"/>
          <w:szCs w:val="20"/>
        </w:rPr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2261"/>
      <w:isLgl w:val="false"/>
      <w:suff w:val="tab"/>
      <w:lvlText w:val="%3"/>
      <w:lvlJc w:val="left"/>
      <w:pPr>
        <w:ind w:left="414" w:hanging="72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pStyle w:val="2262"/>
      <w:isLgl w:val="false"/>
      <w:suff w:val="tab"/>
      <w:lvlText w:val="%3.%4"/>
      <w:lvlJc w:val="left"/>
      <w:pPr>
        <w:ind w:left="270" w:hanging="864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pStyle w:val="2263"/>
      <w:isLgl w:val="false"/>
      <w:suff w:val="tab"/>
      <w:lvlText w:val="%3.%4.%5"/>
      <w:lvlJc w:val="left"/>
      <w:pPr>
        <w:ind w:left="126" w:hanging="1008"/>
        <w:tabs>
          <w:tab w:val="num" w:pos="0" w:leader="none"/>
        </w:tabs>
      </w:pPr>
      <w:rPr>
        <w:rFonts w:cs="Times New Roman"/>
      </w:rPr>
    </w:lvl>
    <w:lvl w:ilvl="5">
      <w:start w:val="1"/>
      <w:numFmt w:val="decimal"/>
      <w:pStyle w:val="2264"/>
      <w:isLgl w:val="false"/>
      <w:suff w:val="tab"/>
      <w:lvlText w:val="%3.%4.%5.%6"/>
      <w:lvlJc w:val="left"/>
      <w:pPr>
        <w:ind w:left="18" w:hanging="1152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pStyle w:val="2265"/>
      <w:isLgl w:val="false"/>
      <w:suff w:val="tab"/>
      <w:lvlText w:val="%3.%4.%5.%6.%7"/>
      <w:lvlJc w:val="left"/>
      <w:pPr>
        <w:ind w:left="162" w:hanging="1296"/>
        <w:tabs>
          <w:tab w:val="num" w:pos="0" w:leader="none"/>
        </w:tabs>
      </w:pPr>
      <w:rPr>
        <w:rFonts w:cs="Times New Roman"/>
      </w:rPr>
    </w:lvl>
    <w:lvl w:ilvl="7">
      <w:start w:val="1"/>
      <w:numFmt w:val="decimal"/>
      <w:pStyle w:val="2266"/>
      <w:isLgl w:val="false"/>
      <w:suff w:val="tab"/>
      <w:lvlText w:val="%3.%4.%5.%6.%7.%8"/>
      <w:lvlJc w:val="left"/>
      <w:pPr>
        <w:ind w:left="306" w:hanging="1440"/>
        <w:tabs>
          <w:tab w:val="num" w:pos="0" w:leader="none"/>
        </w:tabs>
      </w:pPr>
      <w:rPr>
        <w:rFonts w:cs="Times New Roman"/>
      </w:rPr>
    </w:lvl>
    <w:lvl w:ilvl="8">
      <w:start w:val="1"/>
      <w:numFmt w:val="decimal"/>
      <w:pStyle w:val="2267"/>
      <w:isLgl w:val="false"/>
      <w:suff w:val="tab"/>
      <w:lvlText w:val="%3.%4.%5.%6.%7.%8.%9"/>
      <w:lvlJc w:val="left"/>
      <w:pPr>
        <w:ind w:left="450" w:hanging="1584"/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pStyle w:val="2502"/>
      <w:isLgl w:val="false"/>
      <w:suff w:val="tab"/>
      <w:lvlText w:val=""/>
      <w:lvlJc w:val="left"/>
      <w:pPr>
        <w:ind w:left="36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2495"/>
      <w:isLgl w:val="false"/>
      <w:suff w:val="tab"/>
      <w:lvlText w:val="5.%1."/>
      <w:lvlJc w:val="left"/>
      <w:pPr>
        <w:ind w:left="720" w:hanging="360"/>
        <w:tabs>
          <w:tab w:val="num" w:pos="0" w:leader="none"/>
        </w:tabs>
      </w:pPr>
      <w:rPr>
        <w:rFonts w:cs="Times New Roman"/>
        <w:b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2496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  <w:tabs>
          <w:tab w:val="num" w:pos="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  <w:tabs>
          <w:tab w:val="num" w:pos="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  <w:tabs>
          <w:tab w:val="num" w:pos="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  <w:tabs>
          <w:tab w:val="num" w:pos="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54" w:hanging="281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3439" w:hanging="493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370" w:hanging="648"/>
        <w:tabs>
          <w:tab w:val="num" w:pos="0" w:leader="none"/>
        </w:tabs>
      </w:pPr>
      <w:rPr>
        <w:b/>
        <w:bCs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3960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4949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5938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6928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7917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8907" w:hanging="648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77" w:hanging="221"/>
        <w:tabs>
          <w:tab w:val="num" w:pos="0" w:leader="none"/>
        </w:tabs>
      </w:pPr>
      <w:rPr>
        <w:rFonts w:ascii="Times New Roman" w:hAnsi="Times New Roman" w:eastAsia="Times New Roman" w:cs="Times New Roman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292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1604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1916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2228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2541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2853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3165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3477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3" w:hanging="221"/>
        <w:tabs>
          <w:tab w:val="num" w:pos="0" w:leader="none"/>
        </w:tabs>
      </w:pPr>
      <w:rPr>
        <w:rFonts w:ascii="Times New Roman" w:hAnsi="Times New Roman" w:eastAsia="Times New Roman" w:cs="Times New Roman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256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1572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1888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2204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2521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2837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3153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3469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57" w:hanging="221"/>
        <w:tabs>
          <w:tab w:val="num" w:pos="0" w:leader="none"/>
        </w:tabs>
      </w:pPr>
      <w:rPr>
        <w:rFonts w:ascii="Times New Roman" w:hAnsi="Times New Roman" w:eastAsia="Times New Roman" w:cs="Times New Roman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274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1588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1902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2216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2531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2845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3159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3473" w:hanging="22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1" w:hanging="360"/>
        <w:tabs>
          <w:tab w:val="num" w:pos="931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291" w:hanging="360"/>
        <w:tabs>
          <w:tab w:val="num" w:pos="1291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1" w:hanging="360"/>
        <w:tabs>
          <w:tab w:val="num" w:pos="1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1" w:hanging="360"/>
        <w:tabs>
          <w:tab w:val="num" w:pos="2011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1" w:hanging="360"/>
        <w:tabs>
          <w:tab w:val="num" w:pos="2371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1" w:hanging="360"/>
        <w:tabs>
          <w:tab w:val="num" w:pos="273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1" w:hanging="360"/>
        <w:tabs>
          <w:tab w:val="num" w:pos="3091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1" w:hanging="360"/>
        <w:tabs>
          <w:tab w:val="num" w:pos="3451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1" w:hanging="360"/>
        <w:tabs>
          <w:tab w:val="num" w:pos="3811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0" w:hanging="360"/>
        <w:tabs>
          <w:tab w:val="num" w:pos="201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2370" w:hanging="360"/>
        <w:tabs>
          <w:tab w:val="num" w:pos="237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730" w:hanging="360"/>
        <w:tabs>
          <w:tab w:val="num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  <w:tabs>
          <w:tab w:val="num" w:pos="309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50" w:hanging="360"/>
        <w:tabs>
          <w:tab w:val="num" w:pos="345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810" w:hanging="360"/>
        <w:tabs>
          <w:tab w:val="num" w:pos="38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170" w:hanging="360"/>
        <w:tabs>
          <w:tab w:val="num" w:pos="417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4530" w:hanging="360"/>
        <w:tabs>
          <w:tab w:val="num" w:pos="453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4890" w:hanging="360"/>
        <w:tabs>
          <w:tab w:val="num" w:pos="489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2" w:hanging="291"/>
        <w:tabs>
          <w:tab w:val="num" w:pos="0" w:leader="none"/>
        </w:tabs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448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2497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3545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4594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5643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6691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7740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8789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2" w:hanging="291"/>
        <w:tabs>
          <w:tab w:val="num" w:pos="0" w:leader="none"/>
        </w:tabs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448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2497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3545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4594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5643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6691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7740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8789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14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9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14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0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47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2" w:hanging="291"/>
        <w:tabs>
          <w:tab w:val="num" w:pos="0" w:leader="none"/>
        </w:tabs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"/>
      <w:lvlJc w:val="left"/>
      <w:pPr>
        <w:ind w:left="1448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2">
      <w:start w:val="0"/>
      <w:numFmt w:val="bullet"/>
      <w:isLgl w:val="false"/>
      <w:suff w:val="tab"/>
      <w:lvlText w:val=""/>
      <w:lvlJc w:val="left"/>
      <w:pPr>
        <w:ind w:left="2497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3">
      <w:start w:val="0"/>
      <w:numFmt w:val="bullet"/>
      <w:isLgl w:val="false"/>
      <w:suff w:val="tab"/>
      <w:lvlText w:val=""/>
      <w:lvlJc w:val="left"/>
      <w:pPr>
        <w:ind w:left="3545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4">
      <w:start w:val="0"/>
      <w:numFmt w:val="bullet"/>
      <w:isLgl w:val="false"/>
      <w:suff w:val="tab"/>
      <w:lvlText w:val=""/>
      <w:lvlJc w:val="left"/>
      <w:pPr>
        <w:ind w:left="4594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5">
      <w:start w:val="0"/>
      <w:numFmt w:val="bullet"/>
      <w:isLgl w:val="false"/>
      <w:suff w:val="tab"/>
      <w:lvlText w:val=""/>
      <w:lvlJc w:val="left"/>
      <w:pPr>
        <w:ind w:left="5643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6">
      <w:start w:val="0"/>
      <w:numFmt w:val="bullet"/>
      <w:isLgl w:val="false"/>
      <w:suff w:val="tab"/>
      <w:lvlText w:val=""/>
      <w:lvlJc w:val="left"/>
      <w:pPr>
        <w:ind w:left="6691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7">
      <w:start w:val="0"/>
      <w:numFmt w:val="bullet"/>
      <w:isLgl w:val="false"/>
      <w:suff w:val="tab"/>
      <w:lvlText w:val=""/>
      <w:lvlJc w:val="left"/>
      <w:pPr>
        <w:ind w:left="7740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  <w:lvl w:ilvl="8">
      <w:start w:val="0"/>
      <w:numFmt w:val="bullet"/>
      <w:isLgl w:val="false"/>
      <w:suff w:val="tab"/>
      <w:lvlText w:val=""/>
      <w:lvlJc w:val="left"/>
      <w:pPr>
        <w:ind w:left="8789" w:hanging="291"/>
        <w:tabs>
          <w:tab w:val="num" w:pos="0" w:leader="none"/>
        </w:tabs>
      </w:pPr>
      <w:rPr>
        <w:rFonts w:ascii="Symbol" w:hAnsi="Symbol" w:cs="Symbol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8"/>
  </w:num>
  <w:num w:numId="13">
    <w:abstractNumId w:val="16"/>
  </w:num>
  <w:num w:numId="14">
    <w:abstractNumId w:val="13"/>
  </w:num>
  <w:num w:numId="15">
    <w:abstractNumId w:val="14"/>
  </w:num>
  <w:num w:numId="16">
    <w:abstractNumId w:val="12"/>
  </w:num>
  <w:num w:numId="17">
    <w:abstractNumId w:val="17"/>
  </w:num>
  <w:num w:numId="18">
    <w:abstractNumId w:val="15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084">
    <w:name w:val="Heading 1"/>
    <w:basedOn w:val="2258"/>
    <w:next w:val="2258"/>
    <w:link w:val="20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2085">
    <w:name w:val="Heading 1 Char"/>
    <w:link w:val="2084"/>
    <w:uiPriority w:val="9"/>
    <w:rPr>
      <w:rFonts w:ascii="Arial" w:hAnsi="Arial" w:eastAsia="Arial" w:cs="Arial"/>
      <w:sz w:val="40"/>
      <w:szCs w:val="40"/>
    </w:rPr>
  </w:style>
  <w:style w:type="paragraph" w:styleId="2086">
    <w:name w:val="Heading 2"/>
    <w:basedOn w:val="2258"/>
    <w:next w:val="2258"/>
    <w:link w:val="23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2087">
    <w:name w:val="Heading 3"/>
    <w:basedOn w:val="2258"/>
    <w:next w:val="2258"/>
    <w:link w:val="20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2088">
    <w:name w:val="Heading 3 Char"/>
    <w:link w:val="2087"/>
    <w:uiPriority w:val="9"/>
    <w:rPr>
      <w:rFonts w:ascii="Arial" w:hAnsi="Arial" w:eastAsia="Arial" w:cs="Arial"/>
      <w:sz w:val="30"/>
      <w:szCs w:val="30"/>
    </w:rPr>
  </w:style>
  <w:style w:type="paragraph" w:styleId="2089">
    <w:name w:val="Heading 4"/>
    <w:basedOn w:val="2258"/>
    <w:next w:val="2258"/>
    <w:link w:val="20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90">
    <w:name w:val="Heading 4 Char"/>
    <w:link w:val="2089"/>
    <w:uiPriority w:val="9"/>
    <w:rPr>
      <w:rFonts w:ascii="Arial" w:hAnsi="Arial" w:eastAsia="Arial" w:cs="Arial"/>
      <w:b/>
      <w:bCs/>
      <w:sz w:val="26"/>
      <w:szCs w:val="26"/>
    </w:rPr>
  </w:style>
  <w:style w:type="paragraph" w:styleId="2091">
    <w:name w:val="Heading 5"/>
    <w:basedOn w:val="2258"/>
    <w:next w:val="2258"/>
    <w:link w:val="20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092">
    <w:name w:val="Heading 5 Char"/>
    <w:link w:val="2091"/>
    <w:uiPriority w:val="9"/>
    <w:rPr>
      <w:rFonts w:ascii="Arial" w:hAnsi="Arial" w:eastAsia="Arial" w:cs="Arial"/>
      <w:b/>
      <w:bCs/>
      <w:sz w:val="24"/>
      <w:szCs w:val="24"/>
    </w:rPr>
  </w:style>
  <w:style w:type="paragraph" w:styleId="2093">
    <w:name w:val="Heading 6"/>
    <w:basedOn w:val="2258"/>
    <w:next w:val="2258"/>
    <w:link w:val="20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094">
    <w:name w:val="Heading 6 Char"/>
    <w:link w:val="2093"/>
    <w:uiPriority w:val="9"/>
    <w:rPr>
      <w:rFonts w:ascii="Arial" w:hAnsi="Arial" w:eastAsia="Arial" w:cs="Arial"/>
      <w:b/>
      <w:bCs/>
      <w:sz w:val="22"/>
      <w:szCs w:val="22"/>
    </w:rPr>
  </w:style>
  <w:style w:type="paragraph" w:styleId="2095">
    <w:name w:val="Heading 7"/>
    <w:basedOn w:val="2258"/>
    <w:next w:val="2258"/>
    <w:link w:val="20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096">
    <w:name w:val="Heading 7 Char"/>
    <w:link w:val="20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097">
    <w:name w:val="Heading 8"/>
    <w:basedOn w:val="2258"/>
    <w:next w:val="2258"/>
    <w:link w:val="20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098">
    <w:name w:val="Heading 8 Char"/>
    <w:link w:val="2097"/>
    <w:uiPriority w:val="9"/>
    <w:rPr>
      <w:rFonts w:ascii="Arial" w:hAnsi="Arial" w:eastAsia="Arial" w:cs="Arial"/>
      <w:i/>
      <w:iCs/>
      <w:sz w:val="22"/>
      <w:szCs w:val="22"/>
    </w:rPr>
  </w:style>
  <w:style w:type="paragraph" w:styleId="2099">
    <w:name w:val="Heading 9"/>
    <w:basedOn w:val="2258"/>
    <w:next w:val="2258"/>
    <w:link w:val="21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100">
    <w:name w:val="Heading 9 Char"/>
    <w:link w:val="2099"/>
    <w:uiPriority w:val="9"/>
    <w:rPr>
      <w:rFonts w:ascii="Arial" w:hAnsi="Arial" w:eastAsia="Arial" w:cs="Arial"/>
      <w:i/>
      <w:iCs/>
      <w:sz w:val="21"/>
      <w:szCs w:val="21"/>
    </w:rPr>
  </w:style>
  <w:style w:type="paragraph" w:styleId="2101">
    <w:name w:val="Title"/>
    <w:basedOn w:val="2258"/>
    <w:next w:val="2258"/>
    <w:link w:val="21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2102">
    <w:name w:val="Title Char"/>
    <w:link w:val="2101"/>
    <w:uiPriority w:val="10"/>
    <w:rPr>
      <w:sz w:val="48"/>
      <w:szCs w:val="48"/>
    </w:rPr>
  </w:style>
  <w:style w:type="paragraph" w:styleId="2103">
    <w:name w:val="Subtitle"/>
    <w:basedOn w:val="2258"/>
    <w:next w:val="2258"/>
    <w:link w:val="2104"/>
    <w:uiPriority w:val="11"/>
    <w:qFormat/>
    <w:pPr>
      <w:spacing w:before="200" w:after="200"/>
    </w:pPr>
    <w:rPr>
      <w:sz w:val="24"/>
      <w:szCs w:val="24"/>
    </w:rPr>
  </w:style>
  <w:style w:type="character" w:styleId="2104">
    <w:name w:val="Subtitle Char"/>
    <w:link w:val="2103"/>
    <w:uiPriority w:val="11"/>
    <w:rPr>
      <w:sz w:val="24"/>
      <w:szCs w:val="24"/>
    </w:rPr>
  </w:style>
  <w:style w:type="paragraph" w:styleId="2105">
    <w:name w:val="Quote"/>
    <w:basedOn w:val="2258"/>
    <w:next w:val="2258"/>
    <w:link w:val="2106"/>
    <w:uiPriority w:val="29"/>
    <w:qFormat/>
    <w:pPr>
      <w:ind w:left="720" w:right="720"/>
    </w:pPr>
    <w:rPr>
      <w:i/>
    </w:rPr>
  </w:style>
  <w:style w:type="character" w:styleId="2106">
    <w:name w:val="Quote Char"/>
    <w:link w:val="2105"/>
    <w:uiPriority w:val="29"/>
    <w:rPr>
      <w:i/>
    </w:rPr>
  </w:style>
  <w:style w:type="paragraph" w:styleId="2107">
    <w:name w:val="Intense Quote"/>
    <w:basedOn w:val="2258"/>
    <w:next w:val="2258"/>
    <w:link w:val="21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2108">
    <w:name w:val="Intense Quote Char"/>
    <w:link w:val="2107"/>
    <w:uiPriority w:val="30"/>
    <w:rPr>
      <w:i/>
    </w:rPr>
  </w:style>
  <w:style w:type="paragraph" w:styleId="2109">
    <w:name w:val="Header"/>
    <w:basedOn w:val="2258"/>
    <w:link w:val="21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110">
    <w:name w:val="Header Char"/>
    <w:link w:val="2109"/>
    <w:uiPriority w:val="99"/>
  </w:style>
  <w:style w:type="paragraph" w:styleId="2111">
    <w:name w:val="Footer"/>
    <w:basedOn w:val="2258"/>
    <w:link w:val="21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112">
    <w:name w:val="Footer Char"/>
    <w:link w:val="2111"/>
    <w:uiPriority w:val="99"/>
  </w:style>
  <w:style w:type="paragraph" w:styleId="2113">
    <w:name w:val="Caption"/>
    <w:basedOn w:val="2258"/>
    <w:next w:val="22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2114">
    <w:name w:val="Caption Char"/>
    <w:basedOn w:val="2113"/>
    <w:link w:val="2111"/>
    <w:uiPriority w:val="99"/>
  </w:style>
  <w:style w:type="table" w:styleId="211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11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11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11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11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212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212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2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3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4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4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4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4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214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214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214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214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214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214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215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215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215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215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215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215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215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215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215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215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216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216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216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216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216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6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6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6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6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6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17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217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218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218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218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218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218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218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8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8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8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8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19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220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220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220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220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221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221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221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221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221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221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221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221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221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221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222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222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222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222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222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222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222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222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222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222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223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223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223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223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223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223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223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223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223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223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224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2241">
    <w:name w:val="Hyperlink"/>
    <w:uiPriority w:val="99"/>
    <w:unhideWhenUsed/>
    <w:rPr>
      <w:color w:val="0000ff" w:themeColor="hyperlink"/>
      <w:u w:val="single"/>
    </w:rPr>
  </w:style>
  <w:style w:type="paragraph" w:styleId="2242">
    <w:name w:val="footnote text"/>
    <w:basedOn w:val="2258"/>
    <w:link w:val="2243"/>
    <w:uiPriority w:val="99"/>
    <w:semiHidden/>
    <w:unhideWhenUsed/>
    <w:pPr>
      <w:spacing w:after="40" w:line="240" w:lineRule="auto"/>
    </w:pPr>
    <w:rPr>
      <w:sz w:val="18"/>
    </w:rPr>
  </w:style>
  <w:style w:type="character" w:styleId="2243">
    <w:name w:val="Footnote Text Char"/>
    <w:link w:val="2242"/>
    <w:uiPriority w:val="99"/>
    <w:rPr>
      <w:sz w:val="18"/>
    </w:rPr>
  </w:style>
  <w:style w:type="character" w:styleId="2244">
    <w:name w:val="footnote reference"/>
    <w:uiPriority w:val="99"/>
    <w:unhideWhenUsed/>
    <w:rPr>
      <w:vertAlign w:val="superscript"/>
    </w:rPr>
  </w:style>
  <w:style w:type="paragraph" w:styleId="2245">
    <w:name w:val="endnote text"/>
    <w:basedOn w:val="2258"/>
    <w:link w:val="2246"/>
    <w:uiPriority w:val="99"/>
    <w:semiHidden/>
    <w:unhideWhenUsed/>
    <w:pPr>
      <w:spacing w:after="0" w:line="240" w:lineRule="auto"/>
    </w:pPr>
    <w:rPr>
      <w:sz w:val="20"/>
    </w:rPr>
  </w:style>
  <w:style w:type="character" w:styleId="2246">
    <w:name w:val="Endnote Text Char"/>
    <w:link w:val="2245"/>
    <w:uiPriority w:val="99"/>
    <w:rPr>
      <w:sz w:val="20"/>
    </w:rPr>
  </w:style>
  <w:style w:type="character" w:styleId="2247">
    <w:name w:val="endnote reference"/>
    <w:uiPriority w:val="99"/>
    <w:semiHidden/>
    <w:unhideWhenUsed/>
    <w:rPr>
      <w:vertAlign w:val="superscript"/>
    </w:rPr>
  </w:style>
  <w:style w:type="paragraph" w:styleId="2248">
    <w:name w:val="toc 1"/>
    <w:basedOn w:val="2258"/>
    <w:next w:val="2258"/>
    <w:uiPriority w:val="39"/>
    <w:unhideWhenUsed/>
    <w:pPr>
      <w:ind w:left="0" w:right="0" w:firstLine="0"/>
      <w:spacing w:after="57"/>
    </w:pPr>
  </w:style>
  <w:style w:type="paragraph" w:styleId="2249">
    <w:name w:val="toc 2"/>
    <w:basedOn w:val="2258"/>
    <w:next w:val="2258"/>
    <w:uiPriority w:val="39"/>
    <w:unhideWhenUsed/>
    <w:pPr>
      <w:ind w:left="283" w:right="0" w:firstLine="0"/>
      <w:spacing w:after="57"/>
    </w:pPr>
  </w:style>
  <w:style w:type="paragraph" w:styleId="2250">
    <w:name w:val="toc 3"/>
    <w:basedOn w:val="2258"/>
    <w:next w:val="2258"/>
    <w:uiPriority w:val="39"/>
    <w:unhideWhenUsed/>
    <w:pPr>
      <w:ind w:left="567" w:right="0" w:firstLine="0"/>
      <w:spacing w:after="57"/>
    </w:pPr>
  </w:style>
  <w:style w:type="paragraph" w:styleId="2251">
    <w:name w:val="toc 4"/>
    <w:basedOn w:val="2258"/>
    <w:next w:val="2258"/>
    <w:uiPriority w:val="39"/>
    <w:unhideWhenUsed/>
    <w:pPr>
      <w:ind w:left="850" w:right="0" w:firstLine="0"/>
      <w:spacing w:after="57"/>
    </w:pPr>
  </w:style>
  <w:style w:type="paragraph" w:styleId="2252">
    <w:name w:val="toc 5"/>
    <w:basedOn w:val="2258"/>
    <w:next w:val="2258"/>
    <w:uiPriority w:val="39"/>
    <w:unhideWhenUsed/>
    <w:pPr>
      <w:ind w:left="1134" w:right="0" w:firstLine="0"/>
      <w:spacing w:after="57"/>
    </w:pPr>
  </w:style>
  <w:style w:type="paragraph" w:styleId="2253">
    <w:name w:val="toc 6"/>
    <w:basedOn w:val="2258"/>
    <w:next w:val="2258"/>
    <w:uiPriority w:val="39"/>
    <w:unhideWhenUsed/>
    <w:pPr>
      <w:ind w:left="1417" w:right="0" w:firstLine="0"/>
      <w:spacing w:after="57"/>
    </w:pPr>
  </w:style>
  <w:style w:type="paragraph" w:styleId="2254">
    <w:name w:val="toc 7"/>
    <w:basedOn w:val="2258"/>
    <w:next w:val="2258"/>
    <w:uiPriority w:val="39"/>
    <w:unhideWhenUsed/>
    <w:pPr>
      <w:ind w:left="1701" w:right="0" w:firstLine="0"/>
      <w:spacing w:after="57"/>
    </w:pPr>
  </w:style>
  <w:style w:type="paragraph" w:styleId="2255">
    <w:name w:val="toc 8"/>
    <w:basedOn w:val="2258"/>
    <w:next w:val="2258"/>
    <w:uiPriority w:val="39"/>
    <w:unhideWhenUsed/>
    <w:pPr>
      <w:ind w:left="1984" w:right="0" w:firstLine="0"/>
      <w:spacing w:after="57"/>
    </w:pPr>
  </w:style>
  <w:style w:type="paragraph" w:styleId="2256">
    <w:name w:val="toc 9"/>
    <w:basedOn w:val="2258"/>
    <w:next w:val="2258"/>
    <w:uiPriority w:val="39"/>
    <w:unhideWhenUsed/>
    <w:pPr>
      <w:ind w:left="2268" w:right="0" w:firstLine="0"/>
      <w:spacing w:after="57"/>
    </w:pPr>
  </w:style>
  <w:style w:type="paragraph" w:styleId="2257">
    <w:name w:val="table of figures"/>
    <w:basedOn w:val="2258"/>
    <w:next w:val="2258"/>
    <w:uiPriority w:val="99"/>
    <w:unhideWhenUsed/>
    <w:pPr>
      <w:spacing w:after="0" w:afterAutospacing="0"/>
    </w:pPr>
  </w:style>
  <w:style w:type="paragraph" w:styleId="2258" w:default="1">
    <w:name w:val="Normal"/>
    <w:next w:val="2258"/>
    <w:link w:val="2258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2259">
    <w:name w:val="Заголовок 1"/>
    <w:basedOn w:val="2258"/>
    <w:next w:val="2258"/>
    <w:link w:val="2258"/>
    <w:qFormat/>
    <w:pPr>
      <w:jc w:val="both"/>
      <w:keepLines/>
      <w:keepNext/>
      <w:spacing w:before="60" w:after="120" w:line="240" w:lineRule="auto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2260">
    <w:name w:val="Заголовок 2"/>
    <w:basedOn w:val="2258"/>
    <w:next w:val="2258"/>
    <w:link w:val="2258"/>
    <w:qFormat/>
    <w:pPr>
      <w:contextualSpacing/>
      <w:jc w:val="both"/>
      <w:keepLines/>
      <w:keepNext/>
      <w:spacing w:before="240" w:after="120" w:line="240" w:lineRule="auto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2261">
    <w:name w:val="Заголовок 3"/>
    <w:basedOn w:val="2258"/>
    <w:next w:val="2258"/>
    <w:link w:val="2258"/>
    <w:qFormat/>
    <w:pPr>
      <w:numPr>
        <w:ilvl w:val="2"/>
        <w:numId w:val="1"/>
      </w:numPr>
      <w:ind w:left="-414" w:right="0" w:hanging="720"/>
      <w:keepLines/>
      <w:keepNext/>
      <w:spacing w:before="200" w:after="0" w:line="240" w:lineRule="auto"/>
      <w:outlineLvl w:val="2"/>
    </w:pPr>
    <w:rPr>
      <w:rFonts w:ascii="Cambria" w:hAnsi="Cambria" w:eastAsia="Calibri" w:cs="Cambria"/>
      <w:b/>
      <w:bCs/>
      <w:color w:val="4f81bd"/>
      <w:sz w:val="24"/>
      <w:szCs w:val="24"/>
    </w:rPr>
  </w:style>
  <w:style w:type="paragraph" w:styleId="2262">
    <w:name w:val="Заголовок 4"/>
    <w:basedOn w:val="2258"/>
    <w:next w:val="2258"/>
    <w:link w:val="2258"/>
    <w:qFormat/>
    <w:pPr>
      <w:numPr>
        <w:ilvl w:val="3"/>
        <w:numId w:val="1"/>
      </w:numPr>
      <w:ind w:left="-270" w:right="0" w:hanging="864"/>
      <w:keepLines/>
      <w:keepNext/>
      <w:spacing w:before="200" w:after="0" w:line="240" w:lineRule="auto"/>
      <w:outlineLvl w:val="3"/>
    </w:pPr>
    <w:rPr>
      <w:rFonts w:ascii="Cambria" w:hAnsi="Cambria" w:eastAsia="Calibri" w:cs="Cambria"/>
      <w:b/>
      <w:bCs/>
      <w:i/>
      <w:iCs/>
      <w:color w:val="4f81bd"/>
      <w:sz w:val="24"/>
      <w:szCs w:val="24"/>
    </w:rPr>
  </w:style>
  <w:style w:type="paragraph" w:styleId="2263">
    <w:name w:val="Заголовок 5"/>
    <w:basedOn w:val="2258"/>
    <w:next w:val="2258"/>
    <w:link w:val="2258"/>
    <w:qFormat/>
    <w:pPr>
      <w:numPr>
        <w:ilvl w:val="4"/>
        <w:numId w:val="1"/>
      </w:numPr>
      <w:ind w:left="-126" w:right="0" w:hanging="1008"/>
      <w:keepLines/>
      <w:keepNext/>
      <w:spacing w:before="200" w:after="0" w:line="240" w:lineRule="auto"/>
      <w:outlineLvl w:val="4"/>
    </w:pPr>
    <w:rPr>
      <w:rFonts w:ascii="Cambria" w:hAnsi="Cambria" w:eastAsia="Calibri" w:cs="Cambria"/>
      <w:color w:val="243f60"/>
      <w:sz w:val="24"/>
      <w:szCs w:val="24"/>
    </w:rPr>
  </w:style>
  <w:style w:type="paragraph" w:styleId="2264">
    <w:name w:val="Заголовок 6"/>
    <w:basedOn w:val="2258"/>
    <w:next w:val="2258"/>
    <w:link w:val="2258"/>
    <w:qFormat/>
    <w:pPr>
      <w:numPr>
        <w:ilvl w:val="5"/>
        <w:numId w:val="1"/>
      </w:numPr>
      <w:ind w:left="18" w:right="0" w:hanging="1152"/>
      <w:keepLines/>
      <w:keepNext/>
      <w:spacing w:before="200" w:after="0" w:line="240" w:lineRule="auto"/>
      <w:outlineLvl w:val="5"/>
    </w:pPr>
    <w:rPr>
      <w:rFonts w:ascii="Cambria" w:hAnsi="Cambria" w:eastAsia="Calibri" w:cs="Cambria"/>
      <w:i/>
      <w:iCs/>
      <w:color w:val="243f60"/>
      <w:sz w:val="24"/>
      <w:szCs w:val="24"/>
    </w:rPr>
  </w:style>
  <w:style w:type="paragraph" w:styleId="2265">
    <w:name w:val="Заголовок 7"/>
    <w:basedOn w:val="2258"/>
    <w:next w:val="2258"/>
    <w:link w:val="2258"/>
    <w:qFormat/>
    <w:pPr>
      <w:numPr>
        <w:ilvl w:val="6"/>
        <w:numId w:val="1"/>
      </w:numPr>
      <w:ind w:left="162" w:right="0" w:hanging="1296"/>
      <w:keepLines/>
      <w:keepNext/>
      <w:spacing w:before="200" w:after="0" w:line="240" w:lineRule="auto"/>
      <w:outlineLvl w:val="6"/>
    </w:pPr>
    <w:rPr>
      <w:rFonts w:ascii="Cambria" w:hAnsi="Cambria" w:eastAsia="Calibri" w:cs="Cambria"/>
      <w:i/>
      <w:iCs/>
      <w:color w:val="404040"/>
      <w:sz w:val="24"/>
      <w:szCs w:val="24"/>
    </w:rPr>
  </w:style>
  <w:style w:type="paragraph" w:styleId="2266">
    <w:name w:val="Заголовок 8"/>
    <w:basedOn w:val="2258"/>
    <w:next w:val="2258"/>
    <w:link w:val="2258"/>
    <w:qFormat/>
    <w:pPr>
      <w:numPr>
        <w:ilvl w:val="7"/>
        <w:numId w:val="1"/>
      </w:numPr>
      <w:ind w:left="306" w:right="0" w:hanging="1440"/>
      <w:keepLines/>
      <w:keepNext/>
      <w:spacing w:before="200" w:after="0" w:line="240" w:lineRule="auto"/>
      <w:outlineLvl w:val="7"/>
    </w:pPr>
    <w:rPr>
      <w:rFonts w:ascii="Cambria" w:hAnsi="Cambria" w:eastAsia="Calibri" w:cs="Cambria"/>
      <w:color w:val="404040"/>
      <w:sz w:val="20"/>
      <w:szCs w:val="20"/>
    </w:rPr>
  </w:style>
  <w:style w:type="paragraph" w:styleId="2267">
    <w:name w:val="Заголовок 9"/>
    <w:basedOn w:val="2258"/>
    <w:next w:val="2258"/>
    <w:link w:val="2258"/>
    <w:qFormat/>
    <w:pPr>
      <w:numPr>
        <w:ilvl w:val="8"/>
        <w:numId w:val="1"/>
      </w:numPr>
      <w:ind w:left="450" w:right="0" w:hanging="1584"/>
      <w:keepLines/>
      <w:keepNext/>
      <w:spacing w:before="200" w:after="0" w:line="240" w:lineRule="auto"/>
      <w:outlineLvl w:val="8"/>
    </w:pPr>
    <w:rPr>
      <w:rFonts w:ascii="Cambria" w:hAnsi="Cambria" w:eastAsia="Calibri" w:cs="Cambria"/>
      <w:i/>
      <w:iCs/>
      <w:color w:val="404040"/>
      <w:sz w:val="20"/>
      <w:szCs w:val="20"/>
    </w:rPr>
  </w:style>
  <w:style w:type="character" w:styleId="2268">
    <w:name w:val="Основной шрифт абзаца"/>
    <w:next w:val="2268"/>
    <w:link w:val="2258"/>
    <w:uiPriority w:val="1"/>
    <w:unhideWhenUsed/>
  </w:style>
  <w:style w:type="table" w:styleId="2269">
    <w:name w:val="Обычная таблица"/>
    <w:next w:val="2269"/>
    <w:link w:val="2258"/>
    <w:uiPriority w:val="99"/>
    <w:semiHidden/>
    <w:unhideWhenUsed/>
    <w:tblPr/>
  </w:style>
  <w:style w:type="numbering" w:styleId="2270">
    <w:name w:val="Нет списка"/>
    <w:next w:val="2270"/>
    <w:link w:val="2258"/>
    <w:uiPriority w:val="99"/>
    <w:semiHidden/>
    <w:unhideWhenUsed/>
  </w:style>
  <w:style w:type="character" w:styleId="2271">
    <w:name w:val="WW8Num1z2"/>
    <w:next w:val="2271"/>
    <w:link w:val="2258"/>
    <w:rPr>
      <w:rFonts w:cs="Times New Roman"/>
    </w:rPr>
  </w:style>
  <w:style w:type="character" w:styleId="2272">
    <w:name w:val="WW8Num2z0"/>
    <w:next w:val="2272"/>
    <w:link w:val="2258"/>
    <w:rPr>
      <w:rFonts w:ascii="Symbol" w:hAnsi="Symbol" w:cs="Symbol"/>
    </w:rPr>
  </w:style>
  <w:style w:type="character" w:styleId="2273">
    <w:name w:val="WW8Num3z0"/>
    <w:next w:val="2273"/>
    <w:link w:val="2258"/>
    <w:rPr>
      <w:rFonts w:cs="Times New Roman"/>
      <w:b/>
      <w:i w:val="0"/>
    </w:rPr>
  </w:style>
  <w:style w:type="character" w:styleId="2274">
    <w:name w:val="WW8Num4z0"/>
    <w:next w:val="2274"/>
    <w:link w:val="2258"/>
    <w:rPr>
      <w:rFonts w:cs="Times New Roman"/>
    </w:rPr>
  </w:style>
  <w:style w:type="character" w:styleId="2275">
    <w:name w:val="WW8Num5z0"/>
    <w:next w:val="2275"/>
    <w:link w:val="2258"/>
    <w:rPr>
      <w:rFonts w:cs="Times New Roman"/>
    </w:rPr>
  </w:style>
  <w:style w:type="character" w:styleId="2276">
    <w:name w:val="WW8Num6z0"/>
    <w:next w:val="2276"/>
    <w:link w:val="2258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styleId="2277">
    <w:name w:val="WW8Num7z0"/>
    <w:next w:val="2277"/>
    <w:link w:val="2258"/>
    <w:rPr>
      <w:rFonts w:cs="Times New Roman"/>
    </w:rPr>
  </w:style>
  <w:style w:type="character" w:styleId="2278">
    <w:name w:val="WW8Num8z0"/>
    <w:next w:val="2278"/>
    <w:link w:val="2258"/>
    <w:rPr>
      <w:rFonts w:ascii="Symbol" w:hAnsi="Symbol" w:cs="Symbol"/>
      <w:sz w:val="28"/>
      <w:szCs w:val="28"/>
      <w:lang w:eastAsia="ru-RU"/>
    </w:rPr>
  </w:style>
  <w:style w:type="character" w:styleId="2279">
    <w:name w:val="WW8Num8z2"/>
    <w:next w:val="2279"/>
    <w:link w:val="2258"/>
    <w:rPr>
      <w:rFonts w:ascii="Wingdings" w:hAnsi="Wingdings" w:cs="Wingdings"/>
    </w:rPr>
  </w:style>
  <w:style w:type="character" w:styleId="2280">
    <w:name w:val="WW8Num8z4"/>
    <w:next w:val="2280"/>
    <w:link w:val="2258"/>
    <w:rPr>
      <w:rFonts w:ascii="Courier New" w:hAnsi="Courier New" w:cs="Courier New"/>
    </w:rPr>
  </w:style>
  <w:style w:type="character" w:styleId="2281">
    <w:name w:val="WW8Num9z0"/>
    <w:next w:val="2281"/>
    <w:link w:val="2258"/>
    <w:rPr>
      <w:rFonts w:ascii="Symbol" w:hAnsi="Symbol" w:cs="Symbol"/>
      <w:sz w:val="28"/>
      <w:szCs w:val="28"/>
      <w:lang w:eastAsia="ru-RU"/>
    </w:rPr>
  </w:style>
  <w:style w:type="character" w:styleId="2282">
    <w:name w:val="WW8Num9z2"/>
    <w:next w:val="2282"/>
    <w:link w:val="2258"/>
    <w:rPr>
      <w:rFonts w:ascii="Wingdings" w:hAnsi="Wingdings" w:cs="Wingdings"/>
    </w:rPr>
  </w:style>
  <w:style w:type="character" w:styleId="2283">
    <w:name w:val="WW8Num9z4"/>
    <w:next w:val="2283"/>
    <w:link w:val="2258"/>
    <w:rPr>
      <w:rFonts w:ascii="Courier New" w:hAnsi="Courier New" w:cs="Courier New"/>
    </w:rPr>
  </w:style>
  <w:style w:type="character" w:styleId="2284">
    <w:name w:val="WW8Num10z0"/>
    <w:next w:val="2284"/>
    <w:link w:val="2258"/>
    <w:rPr>
      <w:rFonts w:ascii="Symbol" w:hAnsi="Symbol" w:cs="Symbol"/>
    </w:rPr>
  </w:style>
  <w:style w:type="character" w:styleId="2285">
    <w:name w:val="WW8Num10z2"/>
    <w:next w:val="2285"/>
    <w:link w:val="2258"/>
    <w:rPr>
      <w:rFonts w:ascii="Wingdings" w:hAnsi="Wingdings" w:cs="Wingdings"/>
    </w:rPr>
  </w:style>
  <w:style w:type="character" w:styleId="2286">
    <w:name w:val="WW8Num10z4"/>
    <w:next w:val="2286"/>
    <w:link w:val="2258"/>
    <w:rPr>
      <w:rFonts w:ascii="Courier New" w:hAnsi="Courier New" w:cs="Courier New"/>
    </w:rPr>
  </w:style>
  <w:style w:type="character" w:styleId="2287">
    <w:name w:val="WW8Num11z0"/>
    <w:next w:val="2287"/>
    <w:link w:val="2258"/>
    <w:rPr>
      <w:rFonts w:ascii="Symbol" w:hAnsi="Symbol" w:cs="Symbol"/>
      <w:sz w:val="28"/>
      <w:szCs w:val="28"/>
      <w:lang w:eastAsia="ru-RU"/>
    </w:rPr>
  </w:style>
  <w:style w:type="character" w:styleId="2288">
    <w:name w:val="WW8Num11z2"/>
    <w:next w:val="2288"/>
    <w:link w:val="2258"/>
    <w:rPr>
      <w:rFonts w:ascii="Wingdings" w:hAnsi="Wingdings" w:cs="Wingdings"/>
    </w:rPr>
  </w:style>
  <w:style w:type="character" w:styleId="2289">
    <w:name w:val="WW8Num11z4"/>
    <w:next w:val="2289"/>
    <w:link w:val="2258"/>
    <w:rPr>
      <w:rFonts w:ascii="Courier New" w:hAnsi="Courier New" w:cs="Courier New"/>
    </w:rPr>
  </w:style>
  <w:style w:type="character" w:styleId="2290">
    <w:name w:val="WW8Num12z0"/>
    <w:next w:val="2290"/>
    <w:link w:val="2258"/>
    <w:rPr>
      <w:rFonts w:ascii="Symbol" w:hAnsi="Symbol" w:cs="Symbol"/>
      <w:sz w:val="28"/>
      <w:szCs w:val="28"/>
      <w:lang w:eastAsia="ru-RU"/>
    </w:rPr>
  </w:style>
  <w:style w:type="character" w:styleId="2291">
    <w:name w:val="WW8Num12z2"/>
    <w:next w:val="2291"/>
    <w:link w:val="2258"/>
    <w:rPr>
      <w:rFonts w:ascii="Wingdings" w:hAnsi="Wingdings" w:cs="Wingdings"/>
    </w:rPr>
  </w:style>
  <w:style w:type="character" w:styleId="2292">
    <w:name w:val="WW8Num12z4"/>
    <w:next w:val="2292"/>
    <w:link w:val="2258"/>
    <w:rPr>
      <w:rFonts w:ascii="Courier New" w:hAnsi="Courier New" w:cs="Courier New"/>
    </w:rPr>
  </w:style>
  <w:style w:type="character" w:styleId="2293">
    <w:name w:val="WW8Num13z0"/>
    <w:next w:val="2293"/>
    <w:link w:val="2258"/>
    <w:rPr>
      <w:rFonts w:ascii="Times New Roman" w:hAnsi="Times New Roman" w:eastAsia="Times New Roman" w:cs="Times New Roman"/>
      <w:sz w:val="26"/>
      <w:szCs w:val="26"/>
      <w:lang w:val="ru-RU" w:bidi="ar-SA"/>
    </w:rPr>
  </w:style>
  <w:style w:type="character" w:styleId="2294">
    <w:name w:val="WW8Num13z1"/>
    <w:next w:val="2294"/>
    <w:link w:val="2258"/>
    <w:rPr>
      <w:rFonts w:ascii="Courier New" w:hAnsi="Courier New" w:cs="Courier New"/>
    </w:rPr>
  </w:style>
  <w:style w:type="character" w:styleId="2295">
    <w:name w:val="WW8Num13z2"/>
    <w:next w:val="2295"/>
    <w:link w:val="2258"/>
    <w:rPr>
      <w:rFonts w:ascii="Wingdings" w:hAnsi="Wingdings" w:cs="Wingdings"/>
    </w:rPr>
  </w:style>
  <w:style w:type="character" w:styleId="2296">
    <w:name w:val="WW8Num13z3"/>
    <w:next w:val="2296"/>
    <w:link w:val="2258"/>
    <w:rPr>
      <w:rFonts w:ascii="Symbol" w:hAnsi="Symbol" w:cs="Symbol"/>
    </w:rPr>
  </w:style>
  <w:style w:type="character" w:styleId="2297">
    <w:name w:val="WW8Num14z0"/>
    <w:next w:val="2297"/>
    <w:link w:val="2258"/>
    <w:rPr>
      <w:rFonts w:ascii="Symbol" w:hAnsi="Symbol" w:cs="Symbol"/>
    </w:rPr>
  </w:style>
  <w:style w:type="character" w:styleId="2298">
    <w:name w:val="WW8Num14z1"/>
    <w:next w:val="2298"/>
    <w:link w:val="2258"/>
    <w:rPr>
      <w:rFonts w:ascii="Courier New" w:hAnsi="Courier New" w:cs="Courier New"/>
    </w:rPr>
  </w:style>
  <w:style w:type="character" w:styleId="2299">
    <w:name w:val="WW8Num14z2"/>
    <w:next w:val="2299"/>
    <w:link w:val="2258"/>
    <w:rPr>
      <w:rFonts w:ascii="Wingdings" w:hAnsi="Wingdings" w:cs="Wingdings"/>
    </w:rPr>
  </w:style>
  <w:style w:type="character" w:styleId="2300">
    <w:name w:val="WW8Num15z0"/>
    <w:next w:val="2300"/>
    <w:link w:val="2258"/>
    <w:rPr>
      <w:rFonts w:ascii="Times New Roman" w:hAnsi="Times New Roman" w:eastAsia="Calibri" w:cs="Times New Roman"/>
      <w:sz w:val="28"/>
    </w:rPr>
  </w:style>
  <w:style w:type="character" w:styleId="2301">
    <w:name w:val="WW8Num17z0"/>
    <w:next w:val="2301"/>
    <w:link w:val="2258"/>
    <w:rPr>
      <w:rFonts w:cs="Times New Roman"/>
    </w:rPr>
  </w:style>
  <w:style w:type="character" w:styleId="2302">
    <w:name w:val="Основной шрифт абзаца2"/>
    <w:next w:val="2302"/>
    <w:link w:val="2258"/>
  </w:style>
  <w:style w:type="character" w:styleId="2303">
    <w:name w:val="WW8Num1z0"/>
    <w:next w:val="2303"/>
    <w:link w:val="2258"/>
    <w:rPr>
      <w:rFonts w:ascii="Symbol" w:hAnsi="Symbol" w:cs="Symbol"/>
    </w:rPr>
  </w:style>
  <w:style w:type="character" w:styleId="2304">
    <w:name w:val="WW8Num1z4"/>
    <w:next w:val="2304"/>
    <w:link w:val="2258"/>
    <w:rPr>
      <w:rFonts w:ascii="Courier New" w:hAnsi="Courier New" w:cs="Courier New"/>
    </w:rPr>
  </w:style>
  <w:style w:type="character" w:styleId="2305">
    <w:name w:val="WW8Num2z1"/>
    <w:next w:val="2305"/>
    <w:link w:val="2258"/>
    <w:rPr>
      <w:rFonts w:ascii="Times New Roman" w:hAnsi="Times New Roman" w:cs="Times New Roman"/>
      <w:b/>
      <w:sz w:val="28"/>
      <w:szCs w:val="28"/>
    </w:rPr>
  </w:style>
  <w:style w:type="character" w:styleId="2306">
    <w:name w:val="WW8Num3z2"/>
    <w:next w:val="2306"/>
    <w:link w:val="2258"/>
    <w:rPr>
      <w:rFonts w:ascii="Wingdings" w:hAnsi="Wingdings" w:cs="Wingdings"/>
    </w:rPr>
  </w:style>
  <w:style w:type="character" w:styleId="2307">
    <w:name w:val="WW8Num3z4"/>
    <w:next w:val="2307"/>
    <w:link w:val="2258"/>
    <w:rPr>
      <w:rFonts w:ascii="Courier New" w:hAnsi="Courier New" w:cs="Courier New"/>
    </w:rPr>
  </w:style>
  <w:style w:type="character" w:styleId="2308">
    <w:name w:val="WW8Num4z1"/>
    <w:next w:val="2308"/>
    <w:link w:val="2258"/>
    <w:rPr>
      <w:rFonts w:ascii="Courier New" w:hAnsi="Courier New" w:cs="Courier New"/>
    </w:rPr>
  </w:style>
  <w:style w:type="character" w:styleId="2309">
    <w:name w:val="WW8Num4z2"/>
    <w:next w:val="2309"/>
    <w:link w:val="2258"/>
    <w:rPr>
      <w:rFonts w:ascii="Wingdings" w:hAnsi="Wingdings" w:cs="Wingdings"/>
    </w:rPr>
  </w:style>
  <w:style w:type="character" w:styleId="2310">
    <w:name w:val="WW8Num5z1"/>
    <w:next w:val="2310"/>
    <w:link w:val="2258"/>
    <w:rPr>
      <w:rFonts w:cs="Times New Roman"/>
    </w:rPr>
  </w:style>
  <w:style w:type="character" w:styleId="2311">
    <w:name w:val="WW8Num6z1"/>
    <w:next w:val="2311"/>
    <w:link w:val="2258"/>
    <w:rPr>
      <w:rFonts w:cs="Times New Roman"/>
    </w:rPr>
  </w:style>
  <w:style w:type="character" w:styleId="2312">
    <w:name w:val="WW8Num7z1"/>
    <w:next w:val="2312"/>
    <w:link w:val="2258"/>
    <w:rPr>
      <w:rFonts w:ascii="Courier New" w:hAnsi="Courier New" w:cs="Courier New"/>
    </w:rPr>
  </w:style>
  <w:style w:type="character" w:styleId="2313">
    <w:name w:val="WW8Num7z2"/>
    <w:next w:val="2313"/>
    <w:link w:val="2258"/>
    <w:rPr>
      <w:rFonts w:ascii="Wingdings" w:hAnsi="Wingdings" w:cs="Wingdings"/>
    </w:rPr>
  </w:style>
  <w:style w:type="character" w:styleId="2314">
    <w:name w:val="WW8Num9z1"/>
    <w:next w:val="2314"/>
    <w:link w:val="2258"/>
    <w:rPr>
      <w:rFonts w:ascii="Courier New" w:hAnsi="Courier New" w:cs="Courier New"/>
    </w:rPr>
  </w:style>
  <w:style w:type="character" w:styleId="2315">
    <w:name w:val="WW8Num10z1"/>
    <w:next w:val="2315"/>
    <w:link w:val="2258"/>
    <w:rPr>
      <w:rFonts w:cs="Times New Roman"/>
    </w:rPr>
  </w:style>
  <w:style w:type="character" w:styleId="2316">
    <w:name w:val="WW8Num12z1"/>
    <w:next w:val="2316"/>
    <w:link w:val="2258"/>
    <w:rPr>
      <w:rFonts w:ascii="Times New Roman" w:hAnsi="Times New Roman" w:eastAsia="Times New Roman" w:cs="Times New Roman"/>
    </w:rPr>
  </w:style>
  <w:style w:type="character" w:styleId="2317">
    <w:name w:val="WW8Num15z1"/>
    <w:next w:val="2317"/>
    <w:link w:val="2258"/>
    <w:rPr>
      <w:rFonts w:cs="Times New Roman"/>
    </w:rPr>
  </w:style>
  <w:style w:type="character" w:styleId="2318">
    <w:name w:val="WW8Num16z0"/>
    <w:next w:val="2318"/>
    <w:link w:val="2258"/>
    <w:rPr>
      <w:rFonts w:ascii="Symbol" w:hAnsi="Symbol" w:cs="Symbol"/>
    </w:rPr>
  </w:style>
  <w:style w:type="character" w:styleId="2319">
    <w:name w:val="WW8Num16z2"/>
    <w:next w:val="2319"/>
    <w:link w:val="2258"/>
    <w:rPr>
      <w:rFonts w:ascii="Wingdings" w:hAnsi="Wingdings" w:cs="Wingdings"/>
    </w:rPr>
  </w:style>
  <w:style w:type="character" w:styleId="2320">
    <w:name w:val="WW8Num16z4"/>
    <w:next w:val="2320"/>
    <w:link w:val="2258"/>
    <w:rPr>
      <w:rFonts w:ascii="Courier New" w:hAnsi="Courier New" w:cs="Courier New"/>
    </w:rPr>
  </w:style>
  <w:style w:type="character" w:styleId="2321">
    <w:name w:val="WW8Num17z1"/>
    <w:next w:val="2321"/>
    <w:link w:val="2258"/>
    <w:rPr>
      <w:rFonts w:cs="Times New Roman"/>
    </w:rPr>
  </w:style>
  <w:style w:type="character" w:styleId="2322">
    <w:name w:val="WW8Num18z0"/>
    <w:next w:val="2322"/>
    <w:link w:val="2258"/>
    <w:rPr>
      <w:rFonts w:cs="Times New Roman"/>
    </w:rPr>
  </w:style>
  <w:style w:type="character" w:styleId="2323">
    <w:name w:val="WW8Num19z0"/>
    <w:next w:val="2323"/>
    <w:link w:val="2258"/>
    <w:rPr>
      <w:rFonts w:cs="Times New Roman"/>
    </w:rPr>
  </w:style>
  <w:style w:type="character" w:styleId="2324">
    <w:name w:val="WW8Num19z1"/>
    <w:next w:val="2324"/>
    <w:link w:val="2258"/>
    <w:rPr>
      <w:rFonts w:cs="Times New Roman"/>
    </w:rPr>
  </w:style>
  <w:style w:type="character" w:styleId="2325">
    <w:name w:val="WW8Num20z0"/>
    <w:next w:val="2325"/>
    <w:link w:val="2258"/>
    <w:rPr>
      <w:rFonts w:cs="Times New Roman"/>
      <w:b/>
    </w:rPr>
  </w:style>
  <w:style w:type="character" w:styleId="2326">
    <w:name w:val="WW8Num20z1"/>
    <w:next w:val="2326"/>
    <w:link w:val="2258"/>
    <w:rPr>
      <w:rFonts w:ascii="Times New Roman" w:hAnsi="Times New Roman" w:eastAsia="Times New Roman" w:cs="Times New Roman"/>
      <w:b w:val="0"/>
      <w:i w:val="0"/>
    </w:rPr>
  </w:style>
  <w:style w:type="character" w:styleId="2327">
    <w:name w:val="WW8Num20z2"/>
    <w:next w:val="2327"/>
    <w:link w:val="2258"/>
    <w:rPr>
      <w:rFonts w:cs="Times New Roman"/>
      <w:b w:val="0"/>
      <w:i w:val="0"/>
      <w:color w:val="000000"/>
      <w:sz w:val="28"/>
      <w:szCs w:val="28"/>
    </w:rPr>
  </w:style>
  <w:style w:type="character" w:styleId="2328">
    <w:name w:val="WW8Num20z3"/>
    <w:next w:val="2328"/>
    <w:link w:val="2258"/>
    <w:rPr>
      <w:rFonts w:cs="Times New Roman"/>
    </w:rPr>
  </w:style>
  <w:style w:type="character" w:styleId="2329">
    <w:name w:val="WW8Num21z0"/>
    <w:next w:val="2329"/>
    <w:link w:val="2258"/>
    <w:rPr>
      <w:rFonts w:cs="Times New Roman"/>
    </w:rPr>
  </w:style>
  <w:style w:type="character" w:styleId="2330">
    <w:name w:val="WW8Num21z1"/>
    <w:next w:val="2330"/>
    <w:link w:val="2258"/>
    <w:rPr>
      <w:rFonts w:cs="Times New Roman"/>
    </w:rPr>
  </w:style>
  <w:style w:type="character" w:styleId="2331">
    <w:name w:val="WW8Num22z0"/>
    <w:next w:val="2331"/>
    <w:link w:val="2258"/>
    <w:rPr>
      <w:rFonts w:cs="Times New Roman"/>
    </w:rPr>
  </w:style>
  <w:style w:type="character" w:styleId="2332">
    <w:name w:val="WW8Num22z1"/>
    <w:next w:val="2332"/>
    <w:link w:val="2258"/>
    <w:rPr>
      <w:rFonts w:cs="Times New Roman"/>
    </w:rPr>
  </w:style>
  <w:style w:type="character" w:styleId="2333">
    <w:name w:val="WW8Num23z0"/>
    <w:next w:val="2333"/>
    <w:link w:val="2258"/>
    <w:rPr>
      <w:rFonts w:cs="Times New Roman"/>
    </w:rPr>
  </w:style>
  <w:style w:type="character" w:styleId="2334">
    <w:name w:val="WW8Num23z1"/>
    <w:next w:val="2334"/>
    <w:link w:val="2258"/>
    <w:rPr>
      <w:rFonts w:cs="Times New Roman"/>
    </w:rPr>
  </w:style>
  <w:style w:type="character" w:styleId="2335">
    <w:name w:val="WW8Num24z0"/>
    <w:next w:val="2335"/>
    <w:link w:val="2258"/>
    <w:rPr>
      <w:rFonts w:cs="Times New Roman"/>
      <w:b/>
      <w:i w:val="0"/>
    </w:rPr>
  </w:style>
  <w:style w:type="character" w:styleId="2336">
    <w:name w:val="WW8Num24z1"/>
    <w:next w:val="2336"/>
    <w:link w:val="2258"/>
    <w:rPr>
      <w:rFonts w:cs="Times New Roman"/>
    </w:rPr>
  </w:style>
  <w:style w:type="character" w:styleId="2337">
    <w:name w:val="WW8Num25z0"/>
    <w:next w:val="2337"/>
    <w:link w:val="2258"/>
    <w:rPr>
      <w:rFonts w:cs="Times New Roman"/>
    </w:rPr>
  </w:style>
  <w:style w:type="character" w:styleId="2338">
    <w:name w:val="WW8Num25z1"/>
    <w:next w:val="2338"/>
    <w:link w:val="2258"/>
    <w:rPr>
      <w:rFonts w:cs="Times New Roman"/>
    </w:rPr>
  </w:style>
  <w:style w:type="character" w:styleId="2339">
    <w:name w:val="WW8Num26z0"/>
    <w:next w:val="2339"/>
    <w:link w:val="2258"/>
    <w:rPr>
      <w:rFonts w:cs="Times New Roman"/>
    </w:rPr>
  </w:style>
  <w:style w:type="character" w:styleId="2340">
    <w:name w:val="WW8Num26z1"/>
    <w:next w:val="2340"/>
    <w:link w:val="2258"/>
    <w:rPr>
      <w:rFonts w:cs="Times New Roman"/>
    </w:rPr>
  </w:style>
  <w:style w:type="character" w:styleId="2341">
    <w:name w:val="WW8Num27z0"/>
    <w:next w:val="2341"/>
    <w:link w:val="2258"/>
    <w:rPr>
      <w:rFonts w:ascii="Symbol" w:hAnsi="Symbol" w:cs="Symbol"/>
    </w:rPr>
  </w:style>
  <w:style w:type="character" w:styleId="2342">
    <w:name w:val="WW8Num27z2"/>
    <w:next w:val="2342"/>
    <w:link w:val="2258"/>
    <w:rPr>
      <w:rFonts w:ascii="Wingdings" w:hAnsi="Wingdings" w:cs="Wingdings"/>
    </w:rPr>
  </w:style>
  <w:style w:type="character" w:styleId="2343">
    <w:name w:val="WW8Num27z4"/>
    <w:next w:val="2343"/>
    <w:link w:val="2258"/>
    <w:rPr>
      <w:rFonts w:ascii="Courier New" w:hAnsi="Courier New" w:cs="Courier New"/>
    </w:rPr>
  </w:style>
  <w:style w:type="character" w:styleId="2344">
    <w:name w:val="WW8Num28z0"/>
    <w:next w:val="2344"/>
    <w:link w:val="2258"/>
    <w:rPr>
      <w:rFonts w:cs="Times New Roman"/>
    </w:rPr>
  </w:style>
  <w:style w:type="character" w:styleId="2345">
    <w:name w:val="WW8Num28z2"/>
    <w:next w:val="2345"/>
    <w:link w:val="2258"/>
    <w:rPr>
      <w:rFonts w:cs="Times New Roman"/>
    </w:rPr>
  </w:style>
  <w:style w:type="character" w:styleId="2346">
    <w:name w:val="WW8Num29z0"/>
    <w:next w:val="2346"/>
    <w:link w:val="2258"/>
  </w:style>
  <w:style w:type="character" w:styleId="2347">
    <w:name w:val="WW8Num29z1"/>
    <w:next w:val="2347"/>
    <w:link w:val="2258"/>
  </w:style>
  <w:style w:type="character" w:styleId="2348">
    <w:name w:val="WW8Num29z2"/>
    <w:next w:val="2348"/>
    <w:link w:val="2258"/>
  </w:style>
  <w:style w:type="character" w:styleId="2349">
    <w:name w:val="WW8Num29z3"/>
    <w:next w:val="2349"/>
    <w:link w:val="2258"/>
  </w:style>
  <w:style w:type="character" w:styleId="2350">
    <w:name w:val="WW8Num29z4"/>
    <w:next w:val="2350"/>
    <w:link w:val="2258"/>
  </w:style>
  <w:style w:type="character" w:styleId="2351">
    <w:name w:val="WW8Num29z5"/>
    <w:next w:val="2351"/>
    <w:link w:val="2258"/>
  </w:style>
  <w:style w:type="character" w:styleId="2352">
    <w:name w:val="WW8Num29z6"/>
    <w:next w:val="2352"/>
    <w:link w:val="2258"/>
  </w:style>
  <w:style w:type="character" w:styleId="2353">
    <w:name w:val="WW8Num29z7"/>
    <w:next w:val="2353"/>
    <w:link w:val="2258"/>
  </w:style>
  <w:style w:type="character" w:styleId="2354">
    <w:name w:val="WW8Num29z8"/>
    <w:next w:val="2354"/>
    <w:link w:val="2258"/>
  </w:style>
  <w:style w:type="character" w:styleId="2355">
    <w:name w:val="WW8Num30z0"/>
    <w:next w:val="2355"/>
    <w:link w:val="2258"/>
    <w:rPr>
      <w:rFonts w:cs="Times New Roman"/>
    </w:rPr>
  </w:style>
  <w:style w:type="character" w:styleId="2356">
    <w:name w:val="WW8Num31z0"/>
    <w:next w:val="2356"/>
    <w:link w:val="2258"/>
    <w:rPr>
      <w:rFonts w:cs="Times New Roman"/>
    </w:rPr>
  </w:style>
  <w:style w:type="character" w:styleId="2357">
    <w:name w:val="WW8Num32z0"/>
    <w:next w:val="2357"/>
    <w:link w:val="2258"/>
    <w:rPr>
      <w:rFonts w:cs="Times New Roman"/>
    </w:rPr>
  </w:style>
  <w:style w:type="character" w:styleId="2358">
    <w:name w:val="WW8Num33z0"/>
    <w:next w:val="2358"/>
    <w:link w:val="2258"/>
    <w:rPr>
      <w:rFonts w:cs="Times New Roman"/>
    </w:rPr>
  </w:style>
  <w:style w:type="character" w:styleId="2359">
    <w:name w:val="WW8Num33z1"/>
    <w:next w:val="2359"/>
    <w:link w:val="2258"/>
    <w:rPr>
      <w:rFonts w:cs="Times New Roman"/>
    </w:rPr>
  </w:style>
  <w:style w:type="character" w:styleId="2360">
    <w:name w:val="WW8Num34z0"/>
    <w:next w:val="2360"/>
    <w:link w:val="2258"/>
    <w:rPr>
      <w:rFonts w:cs="Times New Roman"/>
    </w:rPr>
  </w:style>
  <w:style w:type="character" w:styleId="2361">
    <w:name w:val="WW8Num34z1"/>
    <w:next w:val="2361"/>
    <w:link w:val="2258"/>
    <w:rPr>
      <w:rFonts w:cs="Times New Roman"/>
    </w:rPr>
  </w:style>
  <w:style w:type="character" w:styleId="2362">
    <w:name w:val="WW8Num35z0"/>
    <w:next w:val="2362"/>
    <w:link w:val="2258"/>
    <w:rPr>
      <w:rFonts w:cs="Times New Roman"/>
    </w:rPr>
  </w:style>
  <w:style w:type="character" w:styleId="2363">
    <w:name w:val="WW8Num35z1"/>
    <w:next w:val="2363"/>
    <w:link w:val="2258"/>
    <w:rPr>
      <w:rFonts w:cs="Times New Roman"/>
    </w:rPr>
  </w:style>
  <w:style w:type="character" w:styleId="2364">
    <w:name w:val="WW8Num36z0"/>
    <w:next w:val="2364"/>
    <w:link w:val="2258"/>
    <w:rPr>
      <w:rFonts w:ascii="Symbol" w:hAnsi="Symbol" w:cs="Symbol"/>
    </w:rPr>
  </w:style>
  <w:style w:type="character" w:styleId="2365">
    <w:name w:val="WW8Num36z1"/>
    <w:next w:val="2365"/>
    <w:link w:val="2258"/>
    <w:rPr>
      <w:rFonts w:ascii="Courier New" w:hAnsi="Courier New" w:cs="Courier New"/>
    </w:rPr>
  </w:style>
  <w:style w:type="character" w:styleId="2366">
    <w:name w:val="WW8Num36z2"/>
    <w:next w:val="2366"/>
    <w:link w:val="2258"/>
    <w:rPr>
      <w:rFonts w:ascii="Wingdings" w:hAnsi="Wingdings" w:cs="Wingdings"/>
    </w:rPr>
  </w:style>
  <w:style w:type="character" w:styleId="2367">
    <w:name w:val="WW8Num37z0"/>
    <w:next w:val="2367"/>
    <w:link w:val="2258"/>
    <w:rPr>
      <w:rFonts w:ascii="Symbol" w:hAnsi="Symbol" w:cs="Symbol"/>
    </w:rPr>
  </w:style>
  <w:style w:type="character" w:styleId="2368">
    <w:name w:val="WW8Num37z2"/>
    <w:next w:val="2368"/>
    <w:link w:val="2258"/>
    <w:rPr>
      <w:rFonts w:ascii="Wingdings" w:hAnsi="Wingdings" w:cs="Wingdings"/>
    </w:rPr>
  </w:style>
  <w:style w:type="character" w:styleId="2369">
    <w:name w:val="WW8Num37z4"/>
    <w:next w:val="2369"/>
    <w:link w:val="2258"/>
    <w:rPr>
      <w:rFonts w:ascii="Courier New" w:hAnsi="Courier New" w:cs="Courier New"/>
    </w:rPr>
  </w:style>
  <w:style w:type="character" w:styleId="2370">
    <w:name w:val="WW8Num38z0"/>
    <w:next w:val="2370"/>
    <w:link w:val="2258"/>
    <w:rPr>
      <w:rFonts w:ascii="Symbol" w:hAnsi="Symbol" w:cs="Symbol"/>
    </w:rPr>
  </w:style>
  <w:style w:type="character" w:styleId="2371">
    <w:name w:val="WW8Num38z2"/>
    <w:next w:val="2371"/>
    <w:link w:val="2258"/>
    <w:rPr>
      <w:rFonts w:ascii="Wingdings" w:hAnsi="Wingdings" w:cs="Wingdings"/>
    </w:rPr>
  </w:style>
  <w:style w:type="character" w:styleId="2372">
    <w:name w:val="WW8Num38z4"/>
    <w:next w:val="2372"/>
    <w:link w:val="2258"/>
    <w:rPr>
      <w:rFonts w:ascii="Courier New" w:hAnsi="Courier New" w:cs="Courier New"/>
    </w:rPr>
  </w:style>
  <w:style w:type="character" w:styleId="2373">
    <w:name w:val="WW8Num39z0"/>
    <w:next w:val="2373"/>
    <w:link w:val="2258"/>
    <w:rPr>
      <w:rFonts w:cs="Times New Roman"/>
    </w:rPr>
  </w:style>
  <w:style w:type="character" w:styleId="2374">
    <w:name w:val="WW8Num40z0"/>
    <w:next w:val="2374"/>
    <w:link w:val="2258"/>
    <w:rPr>
      <w:rFonts w:ascii="Symbol" w:hAnsi="Symbol" w:cs="Symbol"/>
    </w:rPr>
  </w:style>
  <w:style w:type="character" w:styleId="2375">
    <w:name w:val="WW8Num40z1"/>
    <w:next w:val="2375"/>
    <w:link w:val="2258"/>
    <w:rPr>
      <w:rFonts w:ascii="Courier New" w:hAnsi="Courier New" w:cs="Courier New"/>
    </w:rPr>
  </w:style>
  <w:style w:type="character" w:styleId="2376">
    <w:name w:val="WW8Num40z2"/>
    <w:next w:val="2376"/>
    <w:link w:val="2258"/>
    <w:rPr>
      <w:rFonts w:ascii="Wingdings" w:hAnsi="Wingdings" w:cs="Wingdings"/>
    </w:rPr>
  </w:style>
  <w:style w:type="character" w:styleId="2377">
    <w:name w:val="WW8Num41z0"/>
    <w:next w:val="2377"/>
    <w:link w:val="2258"/>
    <w:rPr>
      <w:rFonts w:ascii="Symbol" w:hAnsi="Symbol" w:cs="Symbol"/>
    </w:rPr>
  </w:style>
  <w:style w:type="character" w:styleId="2378">
    <w:name w:val="WW8Num41z2"/>
    <w:next w:val="2378"/>
    <w:link w:val="2258"/>
    <w:rPr>
      <w:rFonts w:ascii="Wingdings" w:hAnsi="Wingdings" w:cs="Wingdings"/>
    </w:rPr>
  </w:style>
  <w:style w:type="character" w:styleId="2379">
    <w:name w:val="WW8Num41z4"/>
    <w:next w:val="2379"/>
    <w:link w:val="2258"/>
    <w:rPr>
      <w:rFonts w:ascii="Courier New" w:hAnsi="Courier New" w:cs="Courier New"/>
    </w:rPr>
  </w:style>
  <w:style w:type="character" w:styleId="2380">
    <w:name w:val="WW8Num42z0"/>
    <w:next w:val="2380"/>
    <w:link w:val="2258"/>
    <w:rPr>
      <w:rFonts w:ascii="Symbol" w:hAnsi="Symbol" w:cs="Symbol"/>
    </w:rPr>
  </w:style>
  <w:style w:type="character" w:styleId="2381">
    <w:name w:val="WW8Num42z2"/>
    <w:next w:val="2381"/>
    <w:link w:val="2258"/>
    <w:rPr>
      <w:rFonts w:ascii="Wingdings" w:hAnsi="Wingdings" w:cs="Wingdings"/>
    </w:rPr>
  </w:style>
  <w:style w:type="character" w:styleId="2382">
    <w:name w:val="WW8Num42z4"/>
    <w:next w:val="2382"/>
    <w:link w:val="2258"/>
    <w:rPr>
      <w:rFonts w:ascii="Courier New" w:hAnsi="Courier New" w:cs="Courier New"/>
    </w:rPr>
  </w:style>
  <w:style w:type="character" w:styleId="2383">
    <w:name w:val="Основной шрифт абзаца1"/>
    <w:next w:val="2383"/>
    <w:link w:val="2258"/>
  </w:style>
  <w:style w:type="character" w:styleId="2384">
    <w:name w:val="Заголовок 1 Знак"/>
    <w:next w:val="2384"/>
    <w:link w:val="2258"/>
    <w:rPr>
      <w:rFonts w:ascii="Times New Roman" w:hAnsi="Times New Roman" w:cs="Times New Roman"/>
      <w:b/>
      <w:bCs/>
      <w:sz w:val="32"/>
      <w:szCs w:val="32"/>
      <w:lang w:val="en-US"/>
    </w:rPr>
  </w:style>
  <w:style w:type="character" w:styleId="2385">
    <w:name w:val="Заголовок 2 Знак"/>
    <w:next w:val="2385"/>
    <w:link w:val="2258"/>
    <w:rPr>
      <w:rFonts w:cs="Times New Roman"/>
      <w:b/>
      <w:sz w:val="28"/>
      <w:szCs w:val="28"/>
      <w:lang w:val="ru-RU" w:bidi="ar-SA"/>
    </w:rPr>
  </w:style>
  <w:style w:type="character" w:styleId="2386">
    <w:name w:val="Заголовок 3 Знак"/>
    <w:next w:val="2386"/>
    <w:link w:val="2258"/>
    <w:rPr>
      <w:rFonts w:ascii="Cambria" w:hAnsi="Cambria" w:cs="Times New Roman"/>
      <w:b/>
      <w:bCs/>
      <w:color w:val="4f81bd"/>
      <w:sz w:val="24"/>
      <w:szCs w:val="24"/>
      <w:lang w:val="en-US"/>
    </w:rPr>
  </w:style>
  <w:style w:type="character" w:styleId="2387">
    <w:name w:val="Заголовок 4 Знак"/>
    <w:next w:val="2387"/>
    <w:link w:val="2258"/>
    <w:rPr>
      <w:rFonts w:ascii="Cambria" w:hAnsi="Cambria" w:cs="Times New Roman"/>
      <w:b/>
      <w:bCs/>
      <w:i/>
      <w:iCs/>
      <w:color w:val="4f81bd"/>
      <w:sz w:val="24"/>
      <w:szCs w:val="24"/>
      <w:lang w:val="en-US"/>
    </w:rPr>
  </w:style>
  <w:style w:type="character" w:styleId="2388">
    <w:name w:val="Заголовок 5 Знак"/>
    <w:next w:val="2388"/>
    <w:link w:val="2258"/>
    <w:rPr>
      <w:rFonts w:ascii="Cambria" w:hAnsi="Cambria" w:cs="Times New Roman"/>
      <w:color w:val="243f60"/>
      <w:sz w:val="24"/>
      <w:szCs w:val="24"/>
      <w:lang w:val="en-US"/>
    </w:rPr>
  </w:style>
  <w:style w:type="character" w:styleId="2389">
    <w:name w:val="Заголовок 6 Знак"/>
    <w:next w:val="2389"/>
    <w:link w:val="2258"/>
    <w:rPr>
      <w:rFonts w:ascii="Cambria" w:hAnsi="Cambria" w:cs="Times New Roman"/>
      <w:i/>
      <w:iCs/>
      <w:color w:val="243f60"/>
      <w:sz w:val="24"/>
      <w:szCs w:val="24"/>
      <w:lang w:val="en-US"/>
    </w:rPr>
  </w:style>
  <w:style w:type="character" w:styleId="2390">
    <w:name w:val="Заголовок 7 Знак"/>
    <w:next w:val="2390"/>
    <w:link w:val="2258"/>
    <w:rPr>
      <w:rFonts w:ascii="Cambria" w:hAnsi="Cambria" w:cs="Times New Roman"/>
      <w:i/>
      <w:iCs/>
      <w:color w:val="404040"/>
      <w:sz w:val="24"/>
      <w:szCs w:val="24"/>
      <w:lang w:val="en-US"/>
    </w:rPr>
  </w:style>
  <w:style w:type="character" w:styleId="2391">
    <w:name w:val="Заголовок 8 Знак"/>
    <w:next w:val="2391"/>
    <w:link w:val="2258"/>
    <w:rPr>
      <w:rFonts w:ascii="Cambria" w:hAnsi="Cambria" w:cs="Times New Roman"/>
      <w:color w:val="404040"/>
      <w:sz w:val="20"/>
      <w:szCs w:val="20"/>
      <w:lang w:val="en-US"/>
    </w:rPr>
  </w:style>
  <w:style w:type="character" w:styleId="2392">
    <w:name w:val="Заголовок 9 Знак"/>
    <w:next w:val="2392"/>
    <w:link w:val="2258"/>
    <w:rPr>
      <w:rFonts w:ascii="Cambria" w:hAnsi="Cambria" w:cs="Times New Roman"/>
      <w:i/>
      <w:iCs/>
      <w:color w:val="404040"/>
      <w:sz w:val="20"/>
      <w:szCs w:val="20"/>
      <w:lang w:val="en-US"/>
    </w:rPr>
  </w:style>
  <w:style w:type="character" w:styleId="2393">
    <w:name w:val="Heading 2 Char"/>
    <w:next w:val="2393"/>
    <w:link w:val="2258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styleId="2394">
    <w:name w:val="Текст выноски Знак"/>
    <w:next w:val="2394"/>
    <w:link w:val="2258"/>
    <w:rPr>
      <w:rFonts w:ascii="Tahoma" w:hAnsi="Tahoma" w:cs="Tahoma"/>
      <w:sz w:val="16"/>
      <w:szCs w:val="16"/>
      <w:lang w:val="en-US"/>
    </w:rPr>
  </w:style>
  <w:style w:type="character" w:styleId="2395">
    <w:name w:val="Heading 2 Char2"/>
    <w:next w:val="2395"/>
    <w:link w:val="2258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styleId="2396">
    <w:name w:val="Заголвки 1 уровня Знак"/>
    <w:next w:val="2396"/>
    <w:link w:val="2258"/>
    <w:rPr>
      <w:rFonts w:ascii="Times New Roman" w:hAnsi="Times New Roman" w:cs="Times New Roman"/>
      <w:b/>
      <w:sz w:val="32"/>
      <w:lang w:val="en-US"/>
    </w:rPr>
  </w:style>
  <w:style w:type="character" w:styleId="2397">
    <w:name w:val="Текст сноски Знак"/>
    <w:next w:val="2397"/>
    <w:link w:val="2258"/>
    <w:rPr>
      <w:rFonts w:ascii="Times New Roman" w:hAnsi="Times New Roman" w:cs="Times New Roman"/>
      <w:sz w:val="20"/>
      <w:szCs w:val="20"/>
      <w:lang w:val="en-US"/>
    </w:rPr>
  </w:style>
  <w:style w:type="character" w:styleId="2398">
    <w:name w:val="Символ сноски"/>
    <w:next w:val="2398"/>
    <w:link w:val="2258"/>
    <w:rPr>
      <w:rFonts w:cs="Times New Roman"/>
      <w:vertAlign w:val="superscript"/>
    </w:rPr>
  </w:style>
  <w:style w:type="character" w:styleId="2399">
    <w:name w:val="Знак примечания1"/>
    <w:next w:val="2399"/>
    <w:link w:val="2258"/>
    <w:rPr>
      <w:rFonts w:cs="Times New Roman"/>
      <w:sz w:val="16"/>
    </w:rPr>
  </w:style>
  <w:style w:type="character" w:styleId="2400">
    <w:name w:val="Текст примечания Знак"/>
    <w:next w:val="2400"/>
    <w:link w:val="2258"/>
    <w:rPr>
      <w:rFonts w:ascii="Times New Roman" w:hAnsi="Times New Roman" w:cs="Times New Roman"/>
      <w:sz w:val="20"/>
      <w:szCs w:val="20"/>
      <w:lang w:val="en-US"/>
    </w:rPr>
  </w:style>
  <w:style w:type="character" w:styleId="2401">
    <w:name w:val="Верхний колонтитул Знак"/>
    <w:next w:val="2401"/>
    <w:link w:val="2258"/>
    <w:rPr>
      <w:rFonts w:ascii="Times New Roman" w:hAnsi="Times New Roman" w:cs="Times New Roman"/>
      <w:sz w:val="24"/>
      <w:szCs w:val="24"/>
      <w:lang w:val="en-US"/>
    </w:rPr>
  </w:style>
  <w:style w:type="character" w:styleId="2402">
    <w:name w:val="Нижний колонтитул Знак"/>
    <w:next w:val="2402"/>
    <w:link w:val="2258"/>
    <w:rPr>
      <w:rFonts w:ascii="Times New Roman" w:hAnsi="Times New Roman" w:cs="Times New Roman"/>
      <w:sz w:val="24"/>
      <w:szCs w:val="24"/>
      <w:lang w:val="en-US"/>
    </w:rPr>
  </w:style>
  <w:style w:type="character" w:styleId="2403">
    <w:name w:val="Гиперссылка"/>
    <w:next w:val="2403"/>
    <w:link w:val="2258"/>
    <w:rPr>
      <w:rFonts w:cs="Times New Roman"/>
      <w:color w:val="0000ff"/>
      <w:u w:val="single"/>
    </w:rPr>
  </w:style>
  <w:style w:type="character" w:styleId="2404">
    <w:name w:val="Просмотренная гиперссылка"/>
    <w:next w:val="2404"/>
    <w:link w:val="2258"/>
    <w:rPr>
      <w:rFonts w:cs="Times New Roman"/>
      <w:color w:val="800080"/>
      <w:u w:val="single"/>
    </w:rPr>
  </w:style>
  <w:style w:type="character" w:styleId="2405">
    <w:name w:val="Шапка таблицы Знак"/>
    <w:next w:val="2405"/>
    <w:link w:val="2258"/>
    <w:rPr>
      <w:rFonts w:ascii="Times New Roman" w:hAnsi="Times New Roman" w:cs="Times New Roman"/>
      <w:b/>
      <w:sz w:val="18"/>
      <w:lang w:val="en-US"/>
    </w:rPr>
  </w:style>
  <w:style w:type="character" w:styleId="2406">
    <w:name w:val="Отчет Знак"/>
    <w:next w:val="2406"/>
    <w:link w:val="2258"/>
    <w:rPr>
      <w:rFonts w:ascii="Times New Roman" w:hAnsi="Times New Roman" w:cs="Times New Roman"/>
      <w:sz w:val="20"/>
      <w:lang w:val="en-US"/>
    </w:rPr>
  </w:style>
  <w:style w:type="character" w:styleId="2407">
    <w:name w:val="Список 1 Знак"/>
    <w:next w:val="2407"/>
    <w:link w:val="2258"/>
    <w:rPr>
      <w:rFonts w:ascii="Times New Roman" w:hAnsi="Times New Roman" w:cs="Times New Roman"/>
      <w:sz w:val="20"/>
      <w:lang w:val="en-US"/>
    </w:rPr>
  </w:style>
  <w:style w:type="character" w:styleId="2408">
    <w:name w:val="Тема примечания Знак"/>
    <w:next w:val="2408"/>
    <w:link w:val="2258"/>
    <w:rPr>
      <w:rFonts w:ascii="Times New Roman" w:hAnsi="Times New Roman" w:cs="Times New Roman"/>
      <w:b/>
      <w:bCs/>
      <w:sz w:val="20"/>
      <w:szCs w:val="20"/>
      <w:lang w:val="en-US"/>
    </w:rPr>
  </w:style>
  <w:style w:type="character" w:styleId="2409">
    <w:name w:val="Текст по ГОСТ Знак"/>
    <w:next w:val="2409"/>
    <w:link w:val="2258"/>
    <w:rPr>
      <w:rFonts w:ascii="Times New Roman" w:hAnsi="Times New Roman" w:cs="Times New Roman"/>
      <w:color w:val="000000"/>
      <w:sz w:val="24"/>
      <w:lang w:val="en-US"/>
    </w:rPr>
  </w:style>
  <w:style w:type="character" w:styleId="2410">
    <w:name w:val="Текст концевой сноски Знак"/>
    <w:next w:val="2410"/>
    <w:link w:val="2258"/>
    <w:rPr>
      <w:rFonts w:ascii="Times New Roman" w:hAnsi="Times New Roman" w:cs="Times New Roman"/>
      <w:sz w:val="20"/>
      <w:szCs w:val="20"/>
      <w:lang w:val="en-US"/>
    </w:rPr>
  </w:style>
  <w:style w:type="character" w:styleId="2411">
    <w:name w:val="Символ концевой сноски"/>
    <w:next w:val="2411"/>
    <w:link w:val="2258"/>
    <w:rPr>
      <w:rFonts w:cs="Times New Roman"/>
      <w:vertAlign w:val="superscript"/>
    </w:rPr>
  </w:style>
  <w:style w:type="character" w:styleId="2412">
    <w:name w:val="Book Title"/>
    <w:next w:val="2412"/>
    <w:link w:val="2258"/>
    <w:rPr>
      <w:rFonts w:cs="Times New Roman"/>
      <w:b/>
      <w:bCs/>
      <w:smallCaps/>
      <w:spacing w:val="5"/>
    </w:rPr>
  </w:style>
  <w:style w:type="character" w:styleId="2413">
    <w:name w:val="Схема документа Знак"/>
    <w:next w:val="2413"/>
    <w:link w:val="2258"/>
    <w:rPr>
      <w:rFonts w:ascii="Tahoma" w:hAnsi="Tahoma" w:cs="Tahoma"/>
      <w:sz w:val="16"/>
      <w:szCs w:val="16"/>
      <w:lang w:val="en-US"/>
    </w:rPr>
  </w:style>
  <w:style w:type="character" w:styleId="2414">
    <w:name w:val="Электронная подпись Знак"/>
    <w:next w:val="2414"/>
    <w:link w:val="2258"/>
    <w:rPr>
      <w:rFonts w:ascii="Times New Roman" w:hAnsi="Times New Roman" w:cs="Times New Roman"/>
      <w:sz w:val="24"/>
      <w:szCs w:val="24"/>
    </w:rPr>
  </w:style>
  <w:style w:type="character" w:styleId="2415">
    <w:name w:val="Номер строки"/>
    <w:next w:val="2415"/>
    <w:link w:val="2258"/>
    <w:rPr>
      <w:rFonts w:cs="Times New Roman"/>
    </w:rPr>
  </w:style>
  <w:style w:type="character" w:styleId="2416">
    <w:name w:val=" Знак Знак6"/>
    <w:next w:val="2416"/>
    <w:link w:val="2258"/>
    <w:rPr>
      <w:rFonts w:ascii="Times New Roman" w:hAnsi="Times New Roman" w:cs="Times New Roman"/>
      <w:sz w:val="20"/>
      <w:szCs w:val="20"/>
      <w:lang w:val="en-US"/>
    </w:rPr>
  </w:style>
  <w:style w:type="character" w:styleId="2417">
    <w:name w:val=" Знак Знак7"/>
    <w:next w:val="2417"/>
    <w:link w:val="2258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2418">
    <w:name w:val="Номер страницы"/>
    <w:basedOn w:val="2383"/>
    <w:next w:val="2418"/>
    <w:link w:val="2258"/>
  </w:style>
  <w:style w:type="character" w:styleId="2419">
    <w:name w:val="Знак сноски1"/>
    <w:next w:val="2419"/>
    <w:link w:val="2258"/>
    <w:rPr>
      <w:vertAlign w:val="superscript"/>
    </w:rPr>
  </w:style>
  <w:style w:type="character" w:styleId="2420">
    <w:name w:val="Знак концевой сноски1"/>
    <w:next w:val="2420"/>
    <w:link w:val="2258"/>
    <w:rPr>
      <w:vertAlign w:val="superscript"/>
    </w:rPr>
  </w:style>
  <w:style w:type="character" w:styleId="2421">
    <w:name w:val="List Paragraph Char"/>
    <w:next w:val="2421"/>
    <w:link w:val="2258"/>
    <w:rPr>
      <w:rFonts w:eastAsia="Calibri"/>
      <w:sz w:val="24"/>
      <w:szCs w:val="24"/>
      <w:lang w:eastAsia="zh-CN"/>
    </w:rPr>
  </w:style>
  <w:style w:type="character" w:styleId="2422">
    <w:name w:val="Знак сноски"/>
    <w:next w:val="2422"/>
    <w:link w:val="2258"/>
    <w:rPr>
      <w:vertAlign w:val="superscript"/>
    </w:rPr>
  </w:style>
  <w:style w:type="character" w:styleId="2423">
    <w:name w:val="Знак концевой сноски"/>
    <w:next w:val="2423"/>
    <w:link w:val="2258"/>
    <w:rPr>
      <w:vertAlign w:val="superscript"/>
    </w:rPr>
  </w:style>
  <w:style w:type="character" w:styleId="2424">
    <w:name w:val="ListLabel 163"/>
    <w:next w:val="2424"/>
    <w:link w:val="2258"/>
    <w:rPr>
      <w:rFonts w:ascii="Times New Roman" w:hAnsi="Times New Roman" w:eastAsia="Times New Roman" w:cs="Times New Roman"/>
      <w:b/>
      <w:bCs/>
      <w:spacing w:val="0"/>
      <w:sz w:val="28"/>
      <w:szCs w:val="28"/>
      <w:lang w:val="ru-RU" w:eastAsia="en-US" w:bidi="ar-SA"/>
    </w:rPr>
  </w:style>
  <w:style w:type="character" w:styleId="2425">
    <w:name w:val="ListLabel 164"/>
    <w:next w:val="2425"/>
    <w:link w:val="2258"/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2426">
    <w:name w:val="ListLabel 165"/>
    <w:next w:val="2426"/>
    <w:link w:val="2258"/>
    <w:rPr>
      <w:b/>
      <w:bCs/>
      <w:lang w:val="ru-RU" w:eastAsia="en-US" w:bidi="ar-SA"/>
    </w:rPr>
  </w:style>
  <w:style w:type="character" w:styleId="2427">
    <w:name w:val="ListLabel 166"/>
    <w:next w:val="2427"/>
    <w:link w:val="2258"/>
    <w:rPr>
      <w:rFonts w:cs="Symbol"/>
      <w:lang w:val="ru-RU" w:eastAsia="en-US" w:bidi="ar-SA"/>
    </w:rPr>
  </w:style>
  <w:style w:type="character" w:styleId="2428">
    <w:name w:val="ListLabel 167"/>
    <w:next w:val="2428"/>
    <w:link w:val="2258"/>
    <w:rPr>
      <w:rFonts w:cs="Symbol"/>
      <w:lang w:val="ru-RU" w:eastAsia="en-US" w:bidi="ar-SA"/>
    </w:rPr>
  </w:style>
  <w:style w:type="character" w:styleId="2429">
    <w:name w:val="ListLabel 168"/>
    <w:next w:val="2429"/>
    <w:link w:val="2258"/>
    <w:rPr>
      <w:rFonts w:cs="Symbol"/>
      <w:lang w:val="ru-RU" w:eastAsia="en-US" w:bidi="ar-SA"/>
    </w:rPr>
  </w:style>
  <w:style w:type="character" w:styleId="2430">
    <w:name w:val="ListLabel 169"/>
    <w:next w:val="2430"/>
    <w:link w:val="2258"/>
    <w:rPr>
      <w:rFonts w:cs="Symbol"/>
      <w:lang w:val="ru-RU" w:eastAsia="en-US" w:bidi="ar-SA"/>
    </w:rPr>
  </w:style>
  <w:style w:type="character" w:styleId="2431">
    <w:name w:val="ListLabel 170"/>
    <w:next w:val="2431"/>
    <w:link w:val="2258"/>
    <w:rPr>
      <w:rFonts w:cs="Symbol"/>
      <w:lang w:val="ru-RU" w:eastAsia="en-US" w:bidi="ar-SA"/>
    </w:rPr>
  </w:style>
  <w:style w:type="character" w:styleId="2432">
    <w:name w:val="ListLabel 171"/>
    <w:next w:val="2432"/>
    <w:link w:val="2258"/>
    <w:rPr>
      <w:rFonts w:cs="Symbol"/>
      <w:lang w:val="ru-RU" w:eastAsia="en-US" w:bidi="ar-SA"/>
    </w:rPr>
  </w:style>
  <w:style w:type="character" w:styleId="2433">
    <w:name w:val="ListLabel 154"/>
    <w:next w:val="2433"/>
    <w:link w:val="2258"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styleId="2434">
    <w:name w:val="ListLabel 155"/>
    <w:next w:val="2434"/>
    <w:link w:val="2258"/>
    <w:rPr>
      <w:rFonts w:cs="Symbol"/>
      <w:lang w:val="ru-RU" w:eastAsia="en-US" w:bidi="ar-SA"/>
    </w:rPr>
  </w:style>
  <w:style w:type="character" w:styleId="2435">
    <w:name w:val="ListLabel 156"/>
    <w:next w:val="2435"/>
    <w:link w:val="2258"/>
    <w:rPr>
      <w:rFonts w:cs="Symbol"/>
      <w:lang w:val="ru-RU" w:eastAsia="en-US" w:bidi="ar-SA"/>
    </w:rPr>
  </w:style>
  <w:style w:type="character" w:styleId="2436">
    <w:name w:val="ListLabel 157"/>
    <w:next w:val="2436"/>
    <w:link w:val="2258"/>
    <w:rPr>
      <w:rFonts w:cs="Symbol"/>
      <w:lang w:val="ru-RU" w:eastAsia="en-US" w:bidi="ar-SA"/>
    </w:rPr>
  </w:style>
  <w:style w:type="character" w:styleId="2437">
    <w:name w:val="ListLabel 158"/>
    <w:next w:val="2437"/>
    <w:link w:val="2258"/>
    <w:rPr>
      <w:rFonts w:cs="Symbol"/>
      <w:lang w:val="ru-RU" w:eastAsia="en-US" w:bidi="ar-SA"/>
    </w:rPr>
  </w:style>
  <w:style w:type="character" w:styleId="2438">
    <w:name w:val="ListLabel 159"/>
    <w:next w:val="2438"/>
    <w:link w:val="2258"/>
    <w:rPr>
      <w:rFonts w:cs="Symbol"/>
      <w:lang w:val="ru-RU" w:eastAsia="en-US" w:bidi="ar-SA"/>
    </w:rPr>
  </w:style>
  <w:style w:type="character" w:styleId="2439">
    <w:name w:val="ListLabel 160"/>
    <w:next w:val="2439"/>
    <w:link w:val="2258"/>
    <w:rPr>
      <w:rFonts w:cs="Symbol"/>
      <w:lang w:val="ru-RU" w:eastAsia="en-US" w:bidi="ar-SA"/>
    </w:rPr>
  </w:style>
  <w:style w:type="character" w:styleId="2440">
    <w:name w:val="ListLabel 161"/>
    <w:next w:val="2440"/>
    <w:link w:val="2258"/>
    <w:rPr>
      <w:rFonts w:cs="Symbol"/>
      <w:lang w:val="ru-RU" w:eastAsia="en-US" w:bidi="ar-SA"/>
    </w:rPr>
  </w:style>
  <w:style w:type="character" w:styleId="2441">
    <w:name w:val="ListLabel 162"/>
    <w:next w:val="2441"/>
    <w:link w:val="2258"/>
    <w:rPr>
      <w:rFonts w:cs="Symbol"/>
      <w:lang w:val="ru-RU" w:eastAsia="en-US" w:bidi="ar-SA"/>
    </w:rPr>
  </w:style>
  <w:style w:type="character" w:styleId="2442">
    <w:name w:val="ListLabel 145"/>
    <w:next w:val="2442"/>
    <w:link w:val="2258"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styleId="2443">
    <w:name w:val="ListLabel 146"/>
    <w:next w:val="2443"/>
    <w:link w:val="2258"/>
    <w:rPr>
      <w:rFonts w:cs="Symbol"/>
      <w:lang w:val="ru-RU" w:eastAsia="en-US" w:bidi="ar-SA"/>
    </w:rPr>
  </w:style>
  <w:style w:type="character" w:styleId="2444">
    <w:name w:val="ListLabel 147"/>
    <w:next w:val="2444"/>
    <w:link w:val="2258"/>
    <w:rPr>
      <w:rFonts w:cs="Symbol"/>
      <w:lang w:val="ru-RU" w:eastAsia="en-US" w:bidi="ar-SA"/>
    </w:rPr>
  </w:style>
  <w:style w:type="character" w:styleId="2445">
    <w:name w:val="ListLabel 148"/>
    <w:next w:val="2445"/>
    <w:link w:val="2258"/>
    <w:rPr>
      <w:rFonts w:cs="Symbol"/>
      <w:lang w:val="ru-RU" w:eastAsia="en-US" w:bidi="ar-SA"/>
    </w:rPr>
  </w:style>
  <w:style w:type="character" w:styleId="2446">
    <w:name w:val="ListLabel 149"/>
    <w:next w:val="2446"/>
    <w:link w:val="2258"/>
    <w:rPr>
      <w:rFonts w:cs="Symbol"/>
      <w:lang w:val="ru-RU" w:eastAsia="en-US" w:bidi="ar-SA"/>
    </w:rPr>
  </w:style>
  <w:style w:type="character" w:styleId="2447">
    <w:name w:val="ListLabel 150"/>
    <w:next w:val="2447"/>
    <w:link w:val="2258"/>
    <w:rPr>
      <w:rFonts w:cs="Symbol"/>
      <w:lang w:val="ru-RU" w:eastAsia="en-US" w:bidi="ar-SA"/>
    </w:rPr>
  </w:style>
  <w:style w:type="character" w:styleId="2448">
    <w:name w:val="ListLabel 151"/>
    <w:next w:val="2448"/>
    <w:link w:val="2258"/>
    <w:rPr>
      <w:rFonts w:cs="Symbol"/>
      <w:lang w:val="ru-RU" w:eastAsia="en-US" w:bidi="ar-SA"/>
    </w:rPr>
  </w:style>
  <w:style w:type="character" w:styleId="2449">
    <w:name w:val="ListLabel 152"/>
    <w:next w:val="2449"/>
    <w:link w:val="2258"/>
    <w:rPr>
      <w:rFonts w:cs="Symbol"/>
      <w:lang w:val="ru-RU" w:eastAsia="en-US" w:bidi="ar-SA"/>
    </w:rPr>
  </w:style>
  <w:style w:type="character" w:styleId="2450">
    <w:name w:val="ListLabel 153"/>
    <w:next w:val="2450"/>
    <w:link w:val="2258"/>
    <w:rPr>
      <w:rFonts w:cs="Symbol"/>
      <w:lang w:val="ru-RU" w:eastAsia="en-US" w:bidi="ar-SA"/>
    </w:rPr>
  </w:style>
  <w:style w:type="character" w:styleId="2451">
    <w:name w:val="ListLabel 136"/>
    <w:next w:val="2451"/>
    <w:link w:val="2258"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styleId="2452">
    <w:name w:val="ListLabel 137"/>
    <w:next w:val="2452"/>
    <w:link w:val="2258"/>
    <w:rPr>
      <w:rFonts w:cs="Symbol"/>
      <w:lang w:val="ru-RU" w:eastAsia="en-US" w:bidi="ar-SA"/>
    </w:rPr>
  </w:style>
  <w:style w:type="character" w:styleId="2453">
    <w:name w:val="ListLabel 138"/>
    <w:next w:val="2453"/>
    <w:link w:val="2258"/>
    <w:rPr>
      <w:rFonts w:cs="Symbol"/>
      <w:lang w:val="ru-RU" w:eastAsia="en-US" w:bidi="ar-SA"/>
    </w:rPr>
  </w:style>
  <w:style w:type="character" w:styleId="2454">
    <w:name w:val="ListLabel 139"/>
    <w:next w:val="2454"/>
    <w:link w:val="2258"/>
    <w:rPr>
      <w:rFonts w:cs="Symbol"/>
      <w:lang w:val="ru-RU" w:eastAsia="en-US" w:bidi="ar-SA"/>
    </w:rPr>
  </w:style>
  <w:style w:type="character" w:styleId="2455">
    <w:name w:val="ListLabel 140"/>
    <w:next w:val="2455"/>
    <w:link w:val="2258"/>
    <w:rPr>
      <w:rFonts w:cs="Symbol"/>
      <w:lang w:val="ru-RU" w:eastAsia="en-US" w:bidi="ar-SA"/>
    </w:rPr>
  </w:style>
  <w:style w:type="character" w:styleId="2456">
    <w:name w:val="ListLabel 141"/>
    <w:next w:val="2456"/>
    <w:link w:val="2258"/>
    <w:rPr>
      <w:rFonts w:cs="Symbol"/>
      <w:lang w:val="ru-RU" w:eastAsia="en-US" w:bidi="ar-SA"/>
    </w:rPr>
  </w:style>
  <w:style w:type="character" w:styleId="2457">
    <w:name w:val="ListLabel 142"/>
    <w:next w:val="2457"/>
    <w:link w:val="2258"/>
    <w:rPr>
      <w:rFonts w:cs="Symbol"/>
      <w:lang w:val="ru-RU" w:eastAsia="en-US" w:bidi="ar-SA"/>
    </w:rPr>
  </w:style>
  <w:style w:type="character" w:styleId="2458">
    <w:name w:val="ListLabel 143"/>
    <w:next w:val="2458"/>
    <w:link w:val="2258"/>
    <w:rPr>
      <w:rFonts w:cs="Symbol"/>
      <w:lang w:val="ru-RU" w:eastAsia="en-US" w:bidi="ar-SA"/>
    </w:rPr>
  </w:style>
  <w:style w:type="character" w:styleId="2459">
    <w:name w:val="ListLabel 144"/>
    <w:next w:val="2459"/>
    <w:link w:val="2258"/>
    <w:rPr>
      <w:rFonts w:cs="Symbol"/>
      <w:lang w:val="ru-RU" w:eastAsia="en-US" w:bidi="ar-SA"/>
    </w:rPr>
  </w:style>
  <w:style w:type="character" w:styleId="2460">
    <w:name w:val="ListLabel 127"/>
    <w:next w:val="2460"/>
    <w:link w:val="2258"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styleId="2461">
    <w:name w:val="ListLabel 128"/>
    <w:next w:val="2461"/>
    <w:link w:val="2258"/>
    <w:rPr>
      <w:rFonts w:cs="Symbol"/>
      <w:lang w:val="ru-RU" w:eastAsia="en-US" w:bidi="ar-SA"/>
    </w:rPr>
  </w:style>
  <w:style w:type="character" w:styleId="2462">
    <w:name w:val="ListLabel 129"/>
    <w:next w:val="2462"/>
    <w:link w:val="2258"/>
    <w:rPr>
      <w:rFonts w:cs="Symbol"/>
      <w:lang w:val="ru-RU" w:eastAsia="en-US" w:bidi="ar-SA"/>
    </w:rPr>
  </w:style>
  <w:style w:type="character" w:styleId="2463">
    <w:name w:val="ListLabel 130"/>
    <w:next w:val="2463"/>
    <w:link w:val="2258"/>
    <w:rPr>
      <w:rFonts w:cs="Symbol"/>
      <w:lang w:val="ru-RU" w:eastAsia="en-US" w:bidi="ar-SA"/>
    </w:rPr>
  </w:style>
  <w:style w:type="character" w:styleId="2464">
    <w:name w:val="ListLabel 131"/>
    <w:next w:val="2464"/>
    <w:link w:val="2258"/>
    <w:rPr>
      <w:rFonts w:cs="Symbol"/>
      <w:lang w:val="ru-RU" w:eastAsia="en-US" w:bidi="ar-SA"/>
    </w:rPr>
  </w:style>
  <w:style w:type="character" w:styleId="2465">
    <w:name w:val="ListLabel 132"/>
    <w:next w:val="2465"/>
    <w:link w:val="2258"/>
    <w:rPr>
      <w:rFonts w:cs="Symbol"/>
      <w:lang w:val="ru-RU" w:eastAsia="en-US" w:bidi="ar-SA"/>
    </w:rPr>
  </w:style>
  <w:style w:type="character" w:styleId="2466">
    <w:name w:val="ListLabel 133"/>
    <w:next w:val="2466"/>
    <w:link w:val="2258"/>
    <w:rPr>
      <w:rFonts w:cs="Symbol"/>
      <w:lang w:val="ru-RU" w:eastAsia="en-US" w:bidi="ar-SA"/>
    </w:rPr>
  </w:style>
  <w:style w:type="character" w:styleId="2467">
    <w:name w:val="ListLabel 134"/>
    <w:next w:val="2467"/>
    <w:link w:val="2258"/>
    <w:rPr>
      <w:rFonts w:cs="Symbol"/>
      <w:lang w:val="ru-RU" w:eastAsia="en-US" w:bidi="ar-SA"/>
    </w:rPr>
  </w:style>
  <w:style w:type="character" w:styleId="2468">
    <w:name w:val="ListLabel 135"/>
    <w:next w:val="2468"/>
    <w:link w:val="2258"/>
    <w:rPr>
      <w:rFonts w:cs="Symbol"/>
      <w:lang w:val="ru-RU" w:eastAsia="en-US" w:bidi="ar-SA"/>
    </w:rPr>
  </w:style>
  <w:style w:type="character" w:styleId="2469">
    <w:name w:val="ListLabel 118"/>
    <w:next w:val="2469"/>
    <w:link w:val="2258"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styleId="2470">
    <w:name w:val="ListLabel 119"/>
    <w:next w:val="2470"/>
    <w:link w:val="2258"/>
    <w:rPr>
      <w:rFonts w:cs="Symbol"/>
      <w:lang w:val="ru-RU" w:eastAsia="en-US" w:bidi="ar-SA"/>
    </w:rPr>
  </w:style>
  <w:style w:type="character" w:styleId="2471">
    <w:name w:val="ListLabel 120"/>
    <w:next w:val="2471"/>
    <w:link w:val="2258"/>
    <w:rPr>
      <w:rFonts w:cs="Symbol"/>
      <w:lang w:val="ru-RU" w:eastAsia="en-US" w:bidi="ar-SA"/>
    </w:rPr>
  </w:style>
  <w:style w:type="character" w:styleId="2472">
    <w:name w:val="ListLabel 121"/>
    <w:next w:val="2472"/>
    <w:link w:val="2258"/>
    <w:rPr>
      <w:rFonts w:cs="Symbol"/>
      <w:lang w:val="ru-RU" w:eastAsia="en-US" w:bidi="ar-SA"/>
    </w:rPr>
  </w:style>
  <w:style w:type="character" w:styleId="2473">
    <w:name w:val="ListLabel 122"/>
    <w:next w:val="2473"/>
    <w:link w:val="2258"/>
    <w:rPr>
      <w:rFonts w:cs="Symbol"/>
      <w:lang w:val="ru-RU" w:eastAsia="en-US" w:bidi="ar-SA"/>
    </w:rPr>
  </w:style>
  <w:style w:type="character" w:styleId="2474">
    <w:name w:val="ListLabel 123"/>
    <w:next w:val="2474"/>
    <w:link w:val="2258"/>
    <w:rPr>
      <w:rFonts w:cs="Symbol"/>
      <w:lang w:val="ru-RU" w:eastAsia="en-US" w:bidi="ar-SA"/>
    </w:rPr>
  </w:style>
  <w:style w:type="character" w:styleId="2475">
    <w:name w:val="ListLabel 124"/>
    <w:next w:val="2475"/>
    <w:link w:val="2258"/>
    <w:rPr>
      <w:rFonts w:cs="Symbol"/>
      <w:lang w:val="ru-RU" w:eastAsia="en-US" w:bidi="ar-SA"/>
    </w:rPr>
  </w:style>
  <w:style w:type="character" w:styleId="2476">
    <w:name w:val="ListLabel 125"/>
    <w:next w:val="2476"/>
    <w:link w:val="2258"/>
    <w:rPr>
      <w:rFonts w:cs="Symbol"/>
      <w:lang w:val="ru-RU" w:eastAsia="en-US" w:bidi="ar-SA"/>
    </w:rPr>
  </w:style>
  <w:style w:type="character" w:styleId="2477">
    <w:name w:val="ListLabel 126"/>
    <w:next w:val="2477"/>
    <w:link w:val="2258"/>
    <w:rPr>
      <w:rFonts w:cs="Symbol"/>
      <w:lang w:val="ru-RU" w:eastAsia="en-US" w:bidi="ar-SA"/>
    </w:rPr>
  </w:style>
  <w:style w:type="character" w:styleId="2478">
    <w:name w:val="Маркеры"/>
    <w:next w:val="2478"/>
    <w:link w:val="2258"/>
    <w:rPr>
      <w:rFonts w:ascii="OpenSymbol" w:hAnsi="OpenSymbol" w:eastAsia="OpenSymbol" w:cs="OpenSymbol"/>
    </w:rPr>
  </w:style>
  <w:style w:type="character" w:styleId="2479">
    <w:name w:val="Символ нумерации"/>
    <w:next w:val="2479"/>
    <w:link w:val="2258"/>
  </w:style>
  <w:style w:type="paragraph" w:styleId="2480">
    <w:name w:val="Заголовок1"/>
    <w:basedOn w:val="2258"/>
    <w:next w:val="2481"/>
    <w:link w:val="2258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2481">
    <w:name w:val="Основной текст"/>
    <w:basedOn w:val="2258"/>
    <w:next w:val="2481"/>
    <w:link w:val="2258"/>
    <w:pPr>
      <w:spacing w:before="0" w:after="140" w:line="276" w:lineRule="auto"/>
    </w:pPr>
  </w:style>
  <w:style w:type="paragraph" w:styleId="2482">
    <w:name w:val="Список"/>
    <w:basedOn w:val="2481"/>
    <w:next w:val="2482"/>
    <w:link w:val="2258"/>
    <w:rPr>
      <w:rFonts w:cs="Lohit Devanagari"/>
    </w:rPr>
  </w:style>
  <w:style w:type="paragraph" w:styleId="2483">
    <w:name w:val="Название объекта"/>
    <w:basedOn w:val="2258"/>
    <w:next w:val="2483"/>
    <w:link w:val="225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2484">
    <w:name w:val="Указатель2"/>
    <w:basedOn w:val="2258"/>
    <w:next w:val="2484"/>
    <w:link w:val="2258"/>
    <w:pPr>
      <w:suppressLineNumbers/>
    </w:pPr>
    <w:rPr>
      <w:rFonts w:ascii="PT Astra Serif" w:hAnsi="PT Astra Serif" w:cs="Noto Sans Devanagari"/>
    </w:rPr>
  </w:style>
  <w:style w:type="paragraph" w:styleId="2485">
    <w:name w:val="Название объекта2"/>
    <w:basedOn w:val="2258"/>
    <w:next w:val="2485"/>
    <w:link w:val="2258"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2486">
    <w:name w:val="Указатель1"/>
    <w:basedOn w:val="2258"/>
    <w:next w:val="2486"/>
    <w:link w:val="2258"/>
    <w:pPr>
      <w:suppressLineNumbers/>
    </w:pPr>
    <w:rPr>
      <w:rFonts w:cs="Lohit Devanagari"/>
    </w:rPr>
  </w:style>
  <w:style w:type="paragraph" w:styleId="2487">
    <w:name w:val="Текст выноски"/>
    <w:basedOn w:val="2258"/>
    <w:next w:val="2487"/>
    <w:link w:val="2258"/>
    <w:pPr>
      <w:spacing w:before="0" w:after="0" w:line="240" w:lineRule="auto"/>
    </w:pPr>
    <w:rPr>
      <w:rFonts w:ascii="Tahoma" w:hAnsi="Tahoma" w:eastAsia="Calibri" w:cs="Tahoma"/>
      <w:sz w:val="16"/>
      <w:szCs w:val="16"/>
    </w:rPr>
  </w:style>
  <w:style w:type="paragraph" w:styleId="2488">
    <w:name w:val="Заголвки 1 уровня"/>
    <w:basedOn w:val="2259"/>
    <w:next w:val="2488"/>
    <w:link w:val="2258"/>
    <w:pPr>
      <w:pageBreakBefore/>
      <w:spacing w:before="60" w:after="240"/>
    </w:pPr>
    <w:rPr>
      <w:rFonts w:eastAsia="Calibri"/>
      <w:bCs w:val="0"/>
      <w:szCs w:val="20"/>
      <w:lang w:val="en-US"/>
    </w:rPr>
  </w:style>
  <w:style w:type="paragraph" w:styleId="2489">
    <w:name w:val="List Paragraph"/>
    <w:basedOn w:val="2258"/>
    <w:next w:val="2489"/>
    <w:link w:val="2258"/>
    <w:pPr>
      <w:contextualSpacing/>
      <w:ind w:left="720" w:right="0" w:firstLine="0"/>
      <w:spacing w:before="0" w:after="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490">
    <w:name w:val="Текст сноски"/>
    <w:basedOn w:val="2258"/>
    <w:next w:val="2490"/>
    <w:link w:val="2258"/>
    <w:pPr>
      <w:spacing w:before="0"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491">
    <w:name w:val="Текст примечания1"/>
    <w:basedOn w:val="2258"/>
    <w:next w:val="2491"/>
    <w:link w:val="2258"/>
    <w:pPr>
      <w:spacing w:before="0"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2492">
    <w:name w:val="Колонтитул"/>
    <w:basedOn w:val="2258"/>
    <w:next w:val="2492"/>
    <w:link w:val="2258"/>
    <w:pPr>
      <w:tabs>
        <w:tab w:val="center" w:pos="4819" w:leader="none"/>
        <w:tab w:val="right" w:pos="9638" w:leader="none"/>
      </w:tabs>
      <w:suppressLineNumbers/>
    </w:pPr>
  </w:style>
  <w:style w:type="paragraph" w:styleId="2493">
    <w:name w:val="Верхний колонтитул"/>
    <w:basedOn w:val="2258"/>
    <w:next w:val="2493"/>
    <w:link w:val="2258"/>
    <w:pPr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Calibri" w:cs="Times New Roman"/>
      <w:sz w:val="24"/>
      <w:szCs w:val="24"/>
    </w:rPr>
  </w:style>
  <w:style w:type="paragraph" w:styleId="2494">
    <w:name w:val="Нижний колонтитул"/>
    <w:basedOn w:val="2258"/>
    <w:next w:val="2494"/>
    <w:link w:val="2258"/>
    <w:pPr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Calibri" w:cs="Times New Roman"/>
      <w:sz w:val="24"/>
      <w:szCs w:val="24"/>
    </w:rPr>
  </w:style>
  <w:style w:type="paragraph" w:styleId="2495">
    <w:name w:val="абзац 4.1"/>
    <w:basedOn w:val="2489"/>
    <w:next w:val="2495"/>
    <w:link w:val="2258"/>
    <w:pPr>
      <w:numPr>
        <w:ilvl w:val="0"/>
        <w:numId w:val="3"/>
      </w:numPr>
      <w:contextualSpacing/>
      <w:ind w:left="720" w:right="0" w:hanging="360"/>
      <w:spacing w:before="360" w:after="120"/>
    </w:pPr>
    <w:rPr>
      <w:b/>
      <w:sz w:val="28"/>
    </w:rPr>
  </w:style>
  <w:style w:type="paragraph" w:styleId="2496">
    <w:name w:val="1 уровень"/>
    <w:basedOn w:val="2489"/>
    <w:next w:val="2496"/>
    <w:link w:val="2258"/>
    <w:pPr>
      <w:numPr>
        <w:ilvl w:val="0"/>
        <w:numId w:val="4"/>
      </w:numPr>
      <w:contextualSpacing/>
      <w:ind w:left="1069" w:right="0" w:hanging="360"/>
      <w:jc w:val="center"/>
      <w:keepNext/>
      <w:pageBreakBefore/>
      <w:spacing w:before="240" w:after="240"/>
    </w:pPr>
    <w:rPr>
      <w:rFonts w:cs="Arial"/>
      <w:b/>
      <w:bCs/>
      <w:sz w:val="32"/>
      <w:szCs w:val="32"/>
    </w:rPr>
  </w:style>
  <w:style w:type="paragraph" w:styleId="2497">
    <w:name w:val="Оглавление 1"/>
    <w:basedOn w:val="2258"/>
    <w:next w:val="2258"/>
    <w:link w:val="2258"/>
    <w:pPr>
      <w:ind w:left="0" w:right="282" w:firstLine="0"/>
      <w:jc w:val="both"/>
      <w:spacing w:before="0" w:after="0" w:line="240" w:lineRule="auto"/>
      <w:tabs>
        <w:tab w:val="left" w:pos="440" w:leader="none"/>
        <w:tab w:val="right" w:pos="9498" w:leader="dot"/>
      </w:tabs>
    </w:pPr>
    <w:rPr>
      <w:rFonts w:ascii="Times New Roman" w:hAnsi="Times New Roman" w:eastAsia="Calibri" w:cs="Times New Roman"/>
      <w:b/>
      <w:sz w:val="26"/>
      <w:szCs w:val="24"/>
    </w:rPr>
  </w:style>
  <w:style w:type="paragraph" w:styleId="2498">
    <w:name w:val="приложение"/>
    <w:basedOn w:val="2258"/>
    <w:next w:val="2498"/>
    <w:link w:val="2258"/>
    <w:pPr>
      <w:jc w:val="center"/>
      <w:spacing w:before="120" w:after="120" w:line="240" w:lineRule="auto"/>
    </w:pPr>
    <w:rPr>
      <w:rFonts w:ascii="Times New Roman" w:hAnsi="Times New Roman" w:eastAsia="Calibri" w:cs="Times New Roman"/>
      <w:b/>
      <w:sz w:val="28"/>
      <w:szCs w:val="24"/>
    </w:rPr>
  </w:style>
  <w:style w:type="paragraph" w:styleId="2499">
    <w:name w:val="Шапка таблицы"/>
    <w:basedOn w:val="2258"/>
    <w:next w:val="2499"/>
    <w:link w:val="2258"/>
    <w:pPr>
      <w:keepNext/>
      <w:spacing w:before="60" w:after="80" w:line="240" w:lineRule="auto"/>
    </w:pPr>
    <w:rPr>
      <w:rFonts w:ascii="Times New Roman" w:hAnsi="Times New Roman" w:eastAsia="Calibri" w:cs="Times New Roman"/>
      <w:b/>
      <w:sz w:val="18"/>
      <w:szCs w:val="20"/>
      <w:lang w:val="en-US"/>
    </w:rPr>
  </w:style>
  <w:style w:type="paragraph" w:styleId="2500">
    <w:name w:val="Название объекта1"/>
    <w:basedOn w:val="2258"/>
    <w:next w:val="2258"/>
    <w:link w:val="2258"/>
    <w:pPr>
      <w:jc w:val="both"/>
      <w:spacing w:line="240" w:lineRule="auto"/>
    </w:pPr>
    <w:rPr>
      <w:rFonts w:ascii="Times New Roman" w:hAnsi="Times New Roman" w:cs="Times New Roman"/>
      <w:b/>
      <w:bCs/>
      <w:color w:val="4f81bd"/>
      <w:sz w:val="18"/>
      <w:szCs w:val="18"/>
    </w:rPr>
  </w:style>
  <w:style w:type="paragraph" w:styleId="2501">
    <w:name w:val="Отчет"/>
    <w:basedOn w:val="2258"/>
    <w:next w:val="2501"/>
    <w:link w:val="2258"/>
    <w:pPr>
      <w:ind w:left="0" w:right="0" w:firstLine="851"/>
      <w:jc w:val="both"/>
      <w:spacing w:before="0" w:after="0" w:line="360" w:lineRule="auto"/>
    </w:pPr>
    <w:rPr>
      <w:rFonts w:ascii="Times New Roman" w:hAnsi="Times New Roman" w:eastAsia="Calibri" w:cs="Times New Roman"/>
      <w:sz w:val="20"/>
      <w:szCs w:val="20"/>
      <w:lang w:val="en-US"/>
    </w:rPr>
  </w:style>
  <w:style w:type="paragraph" w:styleId="2502">
    <w:name w:val="Маркированный список"/>
    <w:basedOn w:val="2258"/>
    <w:next w:val="2502"/>
    <w:link w:val="2258"/>
    <w:pPr>
      <w:numPr>
        <w:ilvl w:val="0"/>
        <w:numId w:val="2"/>
      </w:numPr>
      <w:ind w:left="360" w:right="0" w:hanging="360"/>
      <w:jc w:val="both"/>
      <w:spacing w:before="120" w:after="120" w:line="360" w:lineRule="auto"/>
    </w:pPr>
    <w:rPr>
      <w:rFonts w:ascii="Times New Roman" w:hAnsi="Times New Roman" w:eastAsia="Calibri" w:cs="Times New Roman"/>
      <w:sz w:val="20"/>
      <w:szCs w:val="20"/>
      <w:lang w:val="en-US"/>
    </w:rPr>
  </w:style>
  <w:style w:type="paragraph" w:styleId="2503">
    <w:name w:val="Тема примечания"/>
    <w:basedOn w:val="2491"/>
    <w:next w:val="2491"/>
    <w:link w:val="2258"/>
    <w:rPr>
      <w:b/>
      <w:bCs/>
    </w:rPr>
  </w:style>
  <w:style w:type="paragraph" w:styleId="2504">
    <w:name w:val="Текст по ГОСТ"/>
    <w:basedOn w:val="2258"/>
    <w:next w:val="2504"/>
    <w:link w:val="2258"/>
    <w:pPr>
      <w:ind w:left="0" w:right="0" w:firstLine="709"/>
      <w:jc w:val="center"/>
      <w:keepNext/>
      <w:spacing w:before="0" w:after="0" w:line="360" w:lineRule="auto"/>
    </w:pPr>
    <w:rPr>
      <w:rFonts w:ascii="Times New Roman" w:hAnsi="Times New Roman" w:eastAsia="Calibri" w:cs="Times New Roman"/>
      <w:color w:val="000000"/>
      <w:sz w:val="24"/>
      <w:szCs w:val="20"/>
      <w:lang w:val="en-US"/>
    </w:rPr>
  </w:style>
  <w:style w:type="paragraph" w:styleId="2505">
    <w:name w:val="Текст концевой сноски"/>
    <w:basedOn w:val="2258"/>
    <w:next w:val="2505"/>
    <w:link w:val="2258"/>
    <w:pPr>
      <w:spacing w:before="0"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2506">
    <w:name w:val="Revision"/>
    <w:next w:val="2506"/>
    <w:link w:val="2258"/>
    <w:rPr>
      <w:rFonts w:eastAsia="Calibri"/>
      <w:sz w:val="24"/>
      <w:szCs w:val="24"/>
      <w:lang w:val="ru-RU" w:eastAsia="zh-CN" w:bidi="ar-SA"/>
    </w:rPr>
  </w:style>
  <w:style w:type="paragraph" w:styleId="2507">
    <w:name w:val="No Spacing"/>
    <w:next w:val="2507"/>
    <w:link w:val="2258"/>
    <w:rPr>
      <w:rFonts w:eastAsia="Calibri"/>
      <w:sz w:val="24"/>
      <w:szCs w:val="24"/>
      <w:lang w:val="ru-RU" w:eastAsia="zh-CN" w:bidi="ar-SA"/>
    </w:rPr>
  </w:style>
  <w:style w:type="paragraph" w:styleId="2508">
    <w:name w:val="Заголовок оглавления1"/>
    <w:basedOn w:val="2259"/>
    <w:next w:val="2258"/>
    <w:link w:val="2258"/>
    <w:pPr>
      <w:jc w:val="left"/>
      <w:spacing w:before="480" w:after="0" w:line="276" w:lineRule="auto"/>
    </w:pPr>
    <w:rPr>
      <w:rFonts w:ascii="Cambria" w:hAnsi="Cambria" w:cs="Cambria"/>
      <w:color w:val="365f91"/>
      <w:szCs w:val="28"/>
    </w:rPr>
  </w:style>
  <w:style w:type="paragraph" w:styleId="2509">
    <w:name w:val="Оглавление 2"/>
    <w:basedOn w:val="2258"/>
    <w:next w:val="2258"/>
    <w:link w:val="2258"/>
    <w:pPr>
      <w:ind w:left="426" w:right="282" w:firstLine="0"/>
      <w:spacing w:before="0" w:after="0" w:line="240" w:lineRule="auto"/>
      <w:tabs>
        <w:tab w:val="left" w:pos="851" w:leader="none"/>
        <w:tab w:val="right" w:pos="9498" w:leader="dot"/>
      </w:tabs>
    </w:pPr>
    <w:rPr>
      <w:rFonts w:ascii="Times New Roman" w:hAnsi="Times New Roman" w:eastAsia="Calibri" w:cs="Times New Roman"/>
      <w:sz w:val="26"/>
      <w:szCs w:val="24"/>
    </w:rPr>
  </w:style>
  <w:style w:type="paragraph" w:styleId="2510">
    <w:name w:val="Схема документа1"/>
    <w:basedOn w:val="2258"/>
    <w:next w:val="2510"/>
    <w:link w:val="2258"/>
    <w:pPr>
      <w:spacing w:before="0" w:after="0" w:line="240" w:lineRule="auto"/>
    </w:pPr>
    <w:rPr>
      <w:rFonts w:ascii="Tahoma" w:hAnsi="Tahoma" w:eastAsia="Calibri" w:cs="Tahoma"/>
      <w:sz w:val="16"/>
      <w:szCs w:val="16"/>
    </w:rPr>
  </w:style>
  <w:style w:type="paragraph" w:styleId="2511">
    <w:name w:val="ConsPlusNormal"/>
    <w:next w:val="2511"/>
    <w:link w:val="2258"/>
    <w:rPr>
      <w:b/>
      <w:bCs/>
      <w:sz w:val="28"/>
      <w:szCs w:val="28"/>
      <w:lang w:val="ru-RU" w:eastAsia="zh-CN" w:bidi="ar-SA"/>
    </w:rPr>
  </w:style>
  <w:style w:type="paragraph" w:styleId="2512">
    <w:name w:val="Электронная подпись"/>
    <w:basedOn w:val="2258"/>
    <w:next w:val="2512"/>
    <w:link w:val="2258"/>
    <w:pPr>
      <w:ind w:left="-414" w:right="0" w:hanging="720"/>
      <w:jc w:val="both"/>
      <w:spacing w:before="0" w:after="120" w:line="240" w:lineRule="auto"/>
      <w:tabs>
        <w:tab w:val="left" w:pos="709" w:leader="none"/>
      </w:tabs>
    </w:pPr>
    <w:rPr>
      <w:rFonts w:ascii="Times New Roman" w:hAnsi="Times New Roman" w:eastAsia="Calibri" w:cs="Times New Roman"/>
      <w:sz w:val="24"/>
      <w:szCs w:val="24"/>
    </w:rPr>
  </w:style>
  <w:style w:type="paragraph" w:styleId="2513">
    <w:name w:val="TOC Heading"/>
    <w:basedOn w:val="2259"/>
    <w:next w:val="2258"/>
    <w:link w:val="2258"/>
    <w:pPr>
      <w:jc w:val="left"/>
      <w:spacing w:before="480" w:after="0" w:line="276" w:lineRule="auto"/>
    </w:pPr>
    <w:rPr>
      <w:rFonts w:ascii="Cambria" w:hAnsi="Cambria" w:eastAsia="Calibri" w:cs="Cambria"/>
      <w:color w:val="365f91"/>
      <w:szCs w:val="28"/>
    </w:rPr>
  </w:style>
  <w:style w:type="paragraph" w:styleId="2514">
    <w:name w:val="Оглавление 3"/>
    <w:basedOn w:val="2258"/>
    <w:next w:val="2258"/>
    <w:link w:val="2258"/>
    <w:pPr>
      <w:ind w:left="440" w:right="0" w:firstLine="0"/>
      <w:spacing w:before="0" w:after="100"/>
    </w:pPr>
  </w:style>
  <w:style w:type="paragraph" w:styleId="2515">
    <w:name w:val="Оглавление 4"/>
    <w:basedOn w:val="2258"/>
    <w:next w:val="2258"/>
    <w:link w:val="2258"/>
    <w:pPr>
      <w:ind w:left="660" w:right="0" w:firstLine="0"/>
      <w:spacing w:before="0" w:after="100"/>
    </w:pPr>
  </w:style>
  <w:style w:type="paragraph" w:styleId="2516">
    <w:name w:val="Оглавление 5"/>
    <w:basedOn w:val="2258"/>
    <w:next w:val="2258"/>
    <w:link w:val="2258"/>
    <w:pPr>
      <w:ind w:left="880" w:right="0" w:firstLine="0"/>
      <w:spacing w:before="0" w:after="100"/>
    </w:pPr>
  </w:style>
  <w:style w:type="paragraph" w:styleId="2517">
    <w:name w:val="Оглавление 6"/>
    <w:basedOn w:val="2258"/>
    <w:next w:val="2258"/>
    <w:link w:val="2258"/>
    <w:pPr>
      <w:ind w:left="1100" w:right="0" w:firstLine="0"/>
      <w:spacing w:before="0" w:after="100"/>
    </w:pPr>
  </w:style>
  <w:style w:type="paragraph" w:styleId="2518">
    <w:name w:val="Оглавление 7"/>
    <w:basedOn w:val="2258"/>
    <w:next w:val="2258"/>
    <w:link w:val="2258"/>
    <w:pPr>
      <w:ind w:left="1320" w:right="0" w:firstLine="0"/>
      <w:spacing w:before="0" w:after="100"/>
    </w:pPr>
  </w:style>
  <w:style w:type="paragraph" w:styleId="2519">
    <w:name w:val="Оглавление 8"/>
    <w:basedOn w:val="2258"/>
    <w:next w:val="2258"/>
    <w:link w:val="2258"/>
    <w:pPr>
      <w:ind w:left="1540" w:right="0" w:firstLine="0"/>
      <w:spacing w:before="0" w:after="100"/>
    </w:pPr>
  </w:style>
  <w:style w:type="paragraph" w:styleId="2520">
    <w:name w:val="Оглавление 9"/>
    <w:basedOn w:val="2258"/>
    <w:next w:val="2258"/>
    <w:link w:val="2258"/>
    <w:pPr>
      <w:ind w:left="1760" w:right="0" w:firstLine="0"/>
      <w:spacing w:before="0" w:after="100"/>
    </w:pPr>
  </w:style>
  <w:style w:type="paragraph" w:styleId="2521">
    <w:name w:val="Default"/>
    <w:next w:val="2521"/>
    <w:link w:val="2258"/>
    <w:rPr>
      <w:color w:val="000000"/>
      <w:sz w:val="24"/>
      <w:szCs w:val="24"/>
      <w:lang w:val="ru-RU" w:eastAsia="zh-CN" w:bidi="ar-SA"/>
    </w:rPr>
  </w:style>
  <w:style w:type="paragraph" w:styleId="2522">
    <w:name w:val="font5"/>
    <w:basedOn w:val="2258"/>
    <w:next w:val="2522"/>
    <w:link w:val="2258"/>
    <w:pPr>
      <w:spacing w:before="280" w:after="280" w:line="240" w:lineRule="auto"/>
    </w:pPr>
    <w:rPr>
      <w:rFonts w:ascii="Times New Roman" w:hAnsi="Times New Roman" w:eastAsia="Calibri" w:cs="Times New Roman"/>
      <w:b/>
      <w:bCs/>
    </w:rPr>
  </w:style>
  <w:style w:type="paragraph" w:styleId="2523">
    <w:name w:val="font6"/>
    <w:basedOn w:val="2258"/>
    <w:next w:val="2523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2524">
    <w:name w:val="xl68"/>
    <w:basedOn w:val="2258"/>
    <w:next w:val="2524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25">
    <w:name w:val="xl69"/>
    <w:basedOn w:val="2258"/>
    <w:next w:val="2525"/>
    <w:link w:val="2258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26">
    <w:name w:val="xl70"/>
    <w:basedOn w:val="2258"/>
    <w:next w:val="2526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27">
    <w:name w:val="xl71"/>
    <w:basedOn w:val="2258"/>
    <w:next w:val="2527"/>
    <w:link w:val="2258"/>
    <w:pPr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28">
    <w:name w:val="xl72"/>
    <w:basedOn w:val="2258"/>
    <w:next w:val="2528"/>
    <w:link w:val="2258"/>
    <w:pPr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29">
    <w:name w:val="xl73"/>
    <w:basedOn w:val="2258"/>
    <w:next w:val="2529"/>
    <w:link w:val="2258"/>
    <w:pPr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12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30">
    <w:name w:val="xl74"/>
    <w:basedOn w:val="2258"/>
    <w:next w:val="2530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18"/>
      <w:szCs w:val="18"/>
    </w:rPr>
  </w:style>
  <w:style w:type="paragraph" w:styleId="2531">
    <w:name w:val="xl75"/>
    <w:basedOn w:val="2258"/>
    <w:next w:val="2531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32">
    <w:name w:val="xl76"/>
    <w:basedOn w:val="2258"/>
    <w:next w:val="2532"/>
    <w:link w:val="2258"/>
    <w:pPr>
      <w:jc w:val="center"/>
      <w:spacing w:before="280" w:after="280" w:line="240" w:lineRule="auto"/>
    </w:pPr>
    <w:rPr>
      <w:rFonts w:ascii="Times New Roman" w:hAnsi="Times New Roman" w:eastAsia="Calibri" w:cs="Times New Roman"/>
      <w:sz w:val="18"/>
      <w:szCs w:val="18"/>
    </w:rPr>
  </w:style>
  <w:style w:type="paragraph" w:styleId="2533">
    <w:name w:val="xl77"/>
    <w:basedOn w:val="2258"/>
    <w:next w:val="2533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34">
    <w:name w:val="xl78"/>
    <w:basedOn w:val="2258"/>
    <w:next w:val="2534"/>
    <w:link w:val="2258"/>
    <w:pPr>
      <w:jc w:val="center"/>
      <w:spacing w:before="280" w:after="280" w:line="240" w:lineRule="auto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2535">
    <w:name w:val="xl79"/>
    <w:basedOn w:val="2258"/>
    <w:next w:val="2535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36">
    <w:name w:val="xl80"/>
    <w:basedOn w:val="2258"/>
    <w:next w:val="2536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37">
    <w:name w:val="xl81"/>
    <w:basedOn w:val="2258"/>
    <w:next w:val="2537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38">
    <w:name w:val="xl82"/>
    <w:basedOn w:val="2258"/>
    <w:next w:val="2538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39">
    <w:name w:val="xl83"/>
    <w:basedOn w:val="2258"/>
    <w:next w:val="2539"/>
    <w:link w:val="2258"/>
    <w:pPr>
      <w:spacing w:before="280" w:after="28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2540">
    <w:name w:val="xl84"/>
    <w:basedOn w:val="2258"/>
    <w:next w:val="2540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41">
    <w:name w:val="xl85"/>
    <w:basedOn w:val="2258"/>
    <w:next w:val="2541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42">
    <w:name w:val="xl86"/>
    <w:basedOn w:val="2258"/>
    <w:next w:val="2542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43">
    <w:name w:val="xl87"/>
    <w:basedOn w:val="2258"/>
    <w:next w:val="2543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44">
    <w:name w:val="xl88"/>
    <w:basedOn w:val="2258"/>
    <w:next w:val="2544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45">
    <w:name w:val="xl89"/>
    <w:basedOn w:val="2258"/>
    <w:next w:val="2545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46">
    <w:name w:val="xl90"/>
    <w:basedOn w:val="2258"/>
    <w:next w:val="2546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47">
    <w:name w:val="xl91"/>
    <w:basedOn w:val="2258"/>
    <w:next w:val="2547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48">
    <w:name w:val="xl92"/>
    <w:basedOn w:val="2258"/>
    <w:next w:val="2548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49">
    <w:name w:val="xl93"/>
    <w:basedOn w:val="2258"/>
    <w:next w:val="2549"/>
    <w:link w:val="2258"/>
    <w:pPr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50">
    <w:name w:val="xl94"/>
    <w:basedOn w:val="2258"/>
    <w:next w:val="2550"/>
    <w:link w:val="2258"/>
    <w:pPr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51">
    <w:name w:val="xl95"/>
    <w:basedOn w:val="2258"/>
    <w:next w:val="2551"/>
    <w:link w:val="2258"/>
    <w:pPr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52">
    <w:name w:val="xl96"/>
    <w:basedOn w:val="2258"/>
    <w:next w:val="2552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53">
    <w:name w:val="xl97"/>
    <w:basedOn w:val="2258"/>
    <w:next w:val="2553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54">
    <w:name w:val="xl98"/>
    <w:basedOn w:val="2258"/>
    <w:next w:val="2554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55">
    <w:name w:val="xl99"/>
    <w:basedOn w:val="2258"/>
    <w:next w:val="2555"/>
    <w:link w:val="2258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56">
    <w:name w:val="xl100"/>
    <w:basedOn w:val="2258"/>
    <w:next w:val="2556"/>
    <w:link w:val="2258"/>
    <w:pPr>
      <w:jc w:val="center"/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57">
    <w:name w:val="xl101"/>
    <w:basedOn w:val="2258"/>
    <w:next w:val="2557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58">
    <w:name w:val="xl102"/>
    <w:basedOn w:val="2258"/>
    <w:next w:val="2558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59">
    <w:name w:val="xl103"/>
    <w:basedOn w:val="2258"/>
    <w:next w:val="2559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60">
    <w:name w:val="xl104"/>
    <w:basedOn w:val="2258"/>
    <w:next w:val="2560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61">
    <w:name w:val="xl105"/>
    <w:basedOn w:val="2258"/>
    <w:next w:val="2561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2">
    <w:name w:val="xl106"/>
    <w:basedOn w:val="2258"/>
    <w:next w:val="2562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3">
    <w:name w:val="xl107"/>
    <w:basedOn w:val="2258"/>
    <w:next w:val="2563"/>
    <w:link w:val="2258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64">
    <w:name w:val="xl108"/>
    <w:basedOn w:val="2258"/>
    <w:next w:val="2564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5">
    <w:name w:val="xl109"/>
    <w:basedOn w:val="2258"/>
    <w:next w:val="2565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6">
    <w:name w:val="xl110"/>
    <w:basedOn w:val="2258"/>
    <w:next w:val="2566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67">
    <w:name w:val="xl111"/>
    <w:basedOn w:val="2258"/>
    <w:next w:val="2567"/>
    <w:link w:val="2258"/>
    <w:pPr>
      <w:spacing w:before="280" w:after="280" w:line="240" w:lineRule="auto"/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8">
    <w:name w:val="xl112"/>
    <w:basedOn w:val="2258"/>
    <w:next w:val="2568"/>
    <w:link w:val="2258"/>
    <w:pPr>
      <w:spacing w:before="280" w:after="280" w:line="240" w:lineRule="auto"/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69">
    <w:name w:val="xl113"/>
    <w:basedOn w:val="2258"/>
    <w:next w:val="2569"/>
    <w:link w:val="2258"/>
    <w:pPr>
      <w:spacing w:before="280" w:after="280" w:line="240" w:lineRule="auto"/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0">
    <w:name w:val="xl114"/>
    <w:basedOn w:val="2258"/>
    <w:next w:val="2570"/>
    <w:link w:val="2258"/>
    <w:pPr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1">
    <w:name w:val="xl115"/>
    <w:basedOn w:val="2258"/>
    <w:next w:val="2571"/>
    <w:link w:val="2258"/>
    <w:pPr>
      <w:spacing w:before="280" w:after="280" w:line="240" w:lineRule="auto"/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2">
    <w:name w:val="xl116"/>
    <w:basedOn w:val="2258"/>
    <w:next w:val="2572"/>
    <w:link w:val="2258"/>
    <w:pPr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3">
    <w:name w:val="xl117"/>
    <w:basedOn w:val="2258"/>
    <w:next w:val="2573"/>
    <w:link w:val="2258"/>
    <w:pPr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4">
    <w:name w:val="xl118"/>
    <w:basedOn w:val="2258"/>
    <w:next w:val="2574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5">
    <w:name w:val="xl119"/>
    <w:basedOn w:val="2258"/>
    <w:next w:val="2575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6">
    <w:name w:val="xl120"/>
    <w:basedOn w:val="2258"/>
    <w:next w:val="2576"/>
    <w:link w:val="2258"/>
    <w:pPr>
      <w:jc w:val="center"/>
      <w:spacing w:before="280" w:after="280" w:line="240" w:lineRule="auto"/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7">
    <w:name w:val="xl121"/>
    <w:basedOn w:val="2258"/>
    <w:next w:val="2577"/>
    <w:link w:val="2258"/>
    <w:pPr>
      <w:jc w:val="center"/>
      <w:spacing w:before="280" w:after="280" w:line="240" w:lineRule="auto"/>
    </w:pPr>
    <w:rPr>
      <w:rFonts w:ascii="Times New Roman" w:hAnsi="Times New Roman" w:eastAsia="Calibri" w:cs="Times New Roman"/>
      <w:sz w:val="24"/>
      <w:szCs w:val="24"/>
    </w:rPr>
  </w:style>
  <w:style w:type="paragraph" w:styleId="2578">
    <w:name w:val="xl122"/>
    <w:basedOn w:val="2258"/>
    <w:next w:val="2578"/>
    <w:link w:val="2258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79">
    <w:name w:val="xl123"/>
    <w:basedOn w:val="2258"/>
    <w:next w:val="2579"/>
    <w:link w:val="2258"/>
    <w:pPr>
      <w:jc w:val="center"/>
      <w:spacing w:before="280" w:after="280" w:line="240" w:lineRule="auto"/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0">
    <w:name w:val="xl124"/>
    <w:basedOn w:val="2258"/>
    <w:next w:val="2580"/>
    <w:link w:val="2258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1">
    <w:name w:val="xl125"/>
    <w:basedOn w:val="2258"/>
    <w:next w:val="2581"/>
    <w:link w:val="2258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2">
    <w:name w:val="xl126"/>
    <w:basedOn w:val="2258"/>
    <w:next w:val="2582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83">
    <w:name w:val="xl127"/>
    <w:basedOn w:val="2258"/>
    <w:next w:val="2583"/>
    <w:link w:val="2258"/>
    <w:pPr>
      <w:jc w:val="center"/>
      <w:spacing w:before="280" w:after="280" w:line="240" w:lineRule="auto"/>
      <w:pBdr>
        <w:top w:val="single" w:color="000000" w:sz="8" w:space="0"/>
        <w:left w:val="none" w:color="000000" w:sz="0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84">
    <w:name w:val="xl128"/>
    <w:basedOn w:val="2258"/>
    <w:next w:val="2584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5">
    <w:name w:val="xl129"/>
    <w:basedOn w:val="2258"/>
    <w:next w:val="2585"/>
    <w:link w:val="2258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6">
    <w:name w:val="xl130"/>
    <w:basedOn w:val="2258"/>
    <w:next w:val="2586"/>
    <w:link w:val="2258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87">
    <w:name w:val="xl131"/>
    <w:basedOn w:val="2258"/>
    <w:next w:val="2587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88">
    <w:name w:val="xl132"/>
    <w:basedOn w:val="2258"/>
    <w:next w:val="2588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89">
    <w:name w:val="xl133"/>
    <w:basedOn w:val="2258"/>
    <w:next w:val="2589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90">
    <w:name w:val="xl134"/>
    <w:basedOn w:val="2258"/>
    <w:next w:val="2590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18"/>
      <w:szCs w:val="18"/>
    </w:rPr>
  </w:style>
  <w:style w:type="paragraph" w:styleId="2591">
    <w:name w:val="xl135"/>
    <w:basedOn w:val="2258"/>
    <w:next w:val="2591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92">
    <w:name w:val="xl136"/>
    <w:basedOn w:val="2258"/>
    <w:next w:val="2592"/>
    <w:link w:val="2258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none" w:color="000000" w:sz="0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93">
    <w:name w:val="xl137"/>
    <w:basedOn w:val="2258"/>
    <w:next w:val="2593"/>
    <w:link w:val="2258"/>
    <w:pPr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none" w:color="000000" w:sz="0" w:space="0"/>
      </w:pBdr>
    </w:pPr>
    <w:rPr>
      <w:rFonts w:ascii="Times New Roman" w:hAnsi="Times New Roman" w:eastAsia="Calibri" w:cs="Times New Roman"/>
      <w:sz w:val="24"/>
      <w:szCs w:val="24"/>
    </w:rPr>
  </w:style>
  <w:style w:type="paragraph" w:styleId="2594">
    <w:name w:val="Содержимое таблицы"/>
    <w:basedOn w:val="2258"/>
    <w:next w:val="2594"/>
    <w:link w:val="2258"/>
    <w:pPr>
      <w:suppressLineNumbers/>
    </w:pPr>
  </w:style>
  <w:style w:type="paragraph" w:styleId="2595">
    <w:name w:val="Заголовок таблицы"/>
    <w:basedOn w:val="2594"/>
    <w:next w:val="2595"/>
    <w:link w:val="2258"/>
    <w:pPr>
      <w:jc w:val="center"/>
      <w:suppressLineNumbers/>
    </w:pPr>
    <w:rPr>
      <w:b/>
      <w:bCs/>
    </w:rPr>
  </w:style>
  <w:style w:type="paragraph" w:styleId="2596">
    <w:name w:val="Содержимое врезки"/>
    <w:basedOn w:val="2258"/>
    <w:next w:val="2596"/>
    <w:link w:val="2258"/>
    <w:qFormat/>
  </w:style>
  <w:style w:type="paragraph" w:styleId="2597">
    <w:name w:val="Table Paragraph"/>
    <w:basedOn w:val="2258"/>
    <w:next w:val="2597"/>
    <w:link w:val="2258"/>
    <w:uiPriority w:val="1"/>
    <w:qFormat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2598">
    <w:name w:val="Абзац списка"/>
    <w:basedOn w:val="2258"/>
    <w:next w:val="2598"/>
    <w:link w:val="2258"/>
    <w:uiPriority w:val="1"/>
    <w:qFormat/>
    <w:pPr>
      <w:ind w:left="708"/>
    </w:pPr>
  </w:style>
  <w:style w:type="table" w:styleId="2599">
    <w:name w:val="Table Normal"/>
    <w:next w:val="2599"/>
    <w:link w:val="2258"/>
    <w:uiPriority w:val="2"/>
    <w:semiHidden/>
    <w:unhideWhenUsed/>
    <w:qFormat/>
    <w:rPr>
      <w:rFonts w:ascii="Calibri" w:hAnsi="Calibri" w:eastAsia="Calibri" w:cs="Calibri"/>
      <w:sz w:val="22"/>
      <w:szCs w:val="22"/>
      <w:lang w:val="en-US" w:eastAsia="en-US" w:bidi="ar-SA"/>
    </w:rPr>
    <w:tblPr/>
  </w:style>
  <w:style w:type="character" w:styleId="2600" w:default="1">
    <w:name w:val="Default Paragraph Font"/>
    <w:uiPriority w:val="1"/>
    <w:semiHidden/>
    <w:unhideWhenUsed/>
  </w:style>
  <w:style w:type="numbering" w:styleId="2601" w:default="1">
    <w:name w:val="No List"/>
    <w:uiPriority w:val="99"/>
    <w:semiHidden/>
    <w:unhideWhenUsed/>
  </w:style>
  <w:style w:type="table" w:styleId="26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revision>12</cp:revision>
  <dcterms:created xsi:type="dcterms:W3CDTF">2018-01-17T13:08:00Z</dcterms:created>
  <dcterms:modified xsi:type="dcterms:W3CDTF">2025-02-14T07:23:18Z</dcterms:modified>
  <cp:version>786432</cp:version>
</cp:coreProperties>
</file>